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A402" w14:textId="055DF617" w:rsidR="00AA46CB" w:rsidRPr="00E178CC" w:rsidRDefault="002929DE" w:rsidP="00AA46CB">
      <w:pPr>
        <w:jc w:val="center"/>
        <w:rPr>
          <w:rFonts w:ascii="Times New Roman" w:hAnsi="Times New Roman"/>
          <w:b/>
          <w:sz w:val="24"/>
          <w:szCs w:val="24"/>
        </w:rPr>
      </w:pPr>
      <w:r w:rsidRPr="00E178CC">
        <w:rPr>
          <w:rFonts w:ascii="Times New Roman" w:hAnsi="Times New Roman"/>
          <w:b/>
          <w:sz w:val="24"/>
          <w:szCs w:val="24"/>
        </w:rPr>
        <w:t xml:space="preserve">THÔNG TIN NGHIỆM THU CẤP </w:t>
      </w:r>
      <w:r w:rsidR="00057714">
        <w:rPr>
          <w:rFonts w:ascii="Times New Roman" w:hAnsi="Times New Roman"/>
          <w:b/>
          <w:sz w:val="24"/>
          <w:szCs w:val="24"/>
        </w:rPr>
        <w:t>ĐẠI HỌC</w:t>
      </w:r>
      <w:r w:rsidR="00AA46CB" w:rsidRPr="00E178CC">
        <w:rPr>
          <w:rFonts w:ascii="Times New Roman" w:hAnsi="Times New Roman"/>
          <w:b/>
          <w:sz w:val="24"/>
          <w:szCs w:val="24"/>
        </w:rPr>
        <w:t xml:space="preserve"> </w:t>
      </w:r>
      <w:r w:rsidRPr="00E178CC">
        <w:rPr>
          <w:rFonts w:ascii="Times New Roman" w:hAnsi="Times New Roman"/>
          <w:b/>
          <w:sz w:val="24"/>
          <w:szCs w:val="24"/>
        </w:rPr>
        <w:t xml:space="preserve">ĐỀ TÀI KH&amp;CN </w:t>
      </w:r>
    </w:p>
    <w:p w14:paraId="4DEC2250" w14:textId="03A983B1" w:rsidR="002929DE" w:rsidRPr="00E178CC" w:rsidRDefault="002929DE" w:rsidP="00AA46CB">
      <w:pPr>
        <w:jc w:val="center"/>
        <w:rPr>
          <w:rFonts w:ascii="Times New Roman" w:hAnsi="Times New Roman"/>
          <w:b/>
          <w:sz w:val="24"/>
          <w:szCs w:val="24"/>
        </w:rPr>
      </w:pPr>
      <w:r w:rsidRPr="00E178CC">
        <w:rPr>
          <w:rFonts w:ascii="Times New Roman" w:hAnsi="Times New Roman"/>
          <w:b/>
          <w:sz w:val="24"/>
          <w:szCs w:val="24"/>
        </w:rPr>
        <w:t>CẤP ĐẠI HỌ</w:t>
      </w:r>
      <w:r w:rsidR="00D71BED" w:rsidRPr="00E178CC">
        <w:rPr>
          <w:rFonts w:ascii="Times New Roman" w:hAnsi="Times New Roman"/>
          <w:b/>
          <w:sz w:val="24"/>
          <w:szCs w:val="24"/>
        </w:rPr>
        <w:t>C NĂM 2020</w:t>
      </w:r>
    </w:p>
    <w:p w14:paraId="76ED2DD4" w14:textId="77777777" w:rsidR="002929DE" w:rsidRPr="00E178CC" w:rsidRDefault="002929DE" w:rsidP="002929DE">
      <w:pPr>
        <w:spacing w:line="360" w:lineRule="auto"/>
        <w:jc w:val="center"/>
        <w:rPr>
          <w:rFonts w:ascii="Times New Roman" w:hAnsi="Times New Roman"/>
          <w:b/>
          <w:sz w:val="24"/>
          <w:szCs w:val="24"/>
        </w:rPr>
      </w:pPr>
    </w:p>
    <w:p w14:paraId="293C87CE" w14:textId="26BA9DB4" w:rsidR="002929DE" w:rsidRPr="00E178CC" w:rsidRDefault="002929DE" w:rsidP="00DA56D6">
      <w:pPr>
        <w:spacing w:before="120" w:after="120" w:line="360" w:lineRule="auto"/>
        <w:jc w:val="both"/>
        <w:rPr>
          <w:rFonts w:ascii="Times New Roman" w:hAnsi="Times New Roman"/>
          <w:bCs/>
          <w:sz w:val="24"/>
          <w:szCs w:val="24"/>
        </w:rPr>
      </w:pPr>
      <w:r w:rsidRPr="00E178CC">
        <w:rPr>
          <w:rFonts w:ascii="Times New Roman" w:hAnsi="Times New Roman"/>
          <w:b/>
          <w:sz w:val="24"/>
          <w:szCs w:val="24"/>
        </w:rPr>
        <w:t xml:space="preserve">1. Tên đề tài: </w:t>
      </w:r>
      <w:r w:rsidR="00F437D8" w:rsidRPr="00E178CC">
        <w:rPr>
          <w:rFonts w:ascii="Times New Roman" w:hAnsi="Times New Roman"/>
          <w:bCs/>
          <w:sz w:val="24"/>
          <w:szCs w:val="24"/>
        </w:rPr>
        <w:t>Các yếu tố ảnh h</w:t>
      </w:r>
      <w:r w:rsidR="00F437D8" w:rsidRPr="00E178CC">
        <w:rPr>
          <w:rFonts w:ascii="Times New Roman" w:hAnsi="Times New Roman" w:hint="eastAsia"/>
          <w:bCs/>
          <w:sz w:val="24"/>
          <w:szCs w:val="24"/>
        </w:rPr>
        <w:t>ư</w:t>
      </w:r>
      <w:r w:rsidR="00F437D8" w:rsidRPr="00E178CC">
        <w:rPr>
          <w:rFonts w:ascii="Times New Roman" w:hAnsi="Times New Roman"/>
          <w:bCs/>
          <w:sz w:val="24"/>
          <w:szCs w:val="24"/>
        </w:rPr>
        <w:t xml:space="preserve">ởng </w:t>
      </w:r>
      <w:r w:rsidR="00F437D8" w:rsidRPr="00E178CC">
        <w:rPr>
          <w:rFonts w:ascii="Times New Roman" w:hAnsi="Times New Roman" w:hint="eastAsia"/>
          <w:bCs/>
          <w:sz w:val="24"/>
          <w:szCs w:val="24"/>
        </w:rPr>
        <w:t>đ</w:t>
      </w:r>
      <w:r w:rsidR="00F437D8" w:rsidRPr="00E178CC">
        <w:rPr>
          <w:rFonts w:ascii="Times New Roman" w:hAnsi="Times New Roman"/>
          <w:bCs/>
          <w:sz w:val="24"/>
          <w:szCs w:val="24"/>
        </w:rPr>
        <w:t>ến hiệu quả khai thác nguồn lực bên ngoài cho t</w:t>
      </w:r>
      <w:r w:rsidR="00F437D8" w:rsidRPr="00E178CC">
        <w:rPr>
          <w:rFonts w:ascii="Times New Roman" w:hAnsi="Times New Roman" w:hint="eastAsia"/>
          <w:bCs/>
          <w:sz w:val="24"/>
          <w:szCs w:val="24"/>
        </w:rPr>
        <w:t>ă</w:t>
      </w:r>
      <w:r w:rsidR="00F437D8" w:rsidRPr="00E178CC">
        <w:rPr>
          <w:rFonts w:ascii="Times New Roman" w:hAnsi="Times New Roman"/>
          <w:bCs/>
          <w:sz w:val="24"/>
          <w:szCs w:val="24"/>
        </w:rPr>
        <w:t>ng tr</w:t>
      </w:r>
      <w:r w:rsidR="00F437D8" w:rsidRPr="00E178CC">
        <w:rPr>
          <w:rFonts w:ascii="Times New Roman" w:hAnsi="Times New Roman" w:hint="eastAsia"/>
          <w:bCs/>
          <w:sz w:val="24"/>
          <w:szCs w:val="24"/>
        </w:rPr>
        <w:t>ư</w:t>
      </w:r>
      <w:r w:rsidR="00F437D8" w:rsidRPr="00E178CC">
        <w:rPr>
          <w:rFonts w:ascii="Times New Roman" w:hAnsi="Times New Roman"/>
          <w:bCs/>
          <w:sz w:val="24"/>
          <w:szCs w:val="24"/>
        </w:rPr>
        <w:t>ởng kinh tế</w:t>
      </w:r>
    </w:p>
    <w:p w14:paraId="1232AFAC" w14:textId="191710AF"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 xml:space="preserve">2. Mã số: </w:t>
      </w:r>
      <w:r w:rsidR="00F437D8" w:rsidRPr="00E178CC">
        <w:rPr>
          <w:rFonts w:ascii="Times New Roman" w:hAnsi="Times New Roman"/>
          <w:bCs/>
          <w:sz w:val="24"/>
          <w:szCs w:val="24"/>
        </w:rPr>
        <w:t>ĐH2020-TN08-03</w:t>
      </w:r>
    </w:p>
    <w:p w14:paraId="3D8A180D" w14:textId="77777777"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 xml:space="preserve">3. Đơn vị chủ trì: </w:t>
      </w:r>
      <w:r w:rsidRPr="00E178CC">
        <w:rPr>
          <w:rFonts w:ascii="Times New Roman" w:hAnsi="Times New Roman"/>
          <w:sz w:val="24"/>
          <w:szCs w:val="24"/>
        </w:rPr>
        <w:t>Trường Đại học Kinh tế &amp; QTKD, Đại học Thái Nguyên</w:t>
      </w:r>
    </w:p>
    <w:p w14:paraId="75C977E5" w14:textId="7D6CB3BF" w:rsidR="002929DE" w:rsidRPr="00E178CC" w:rsidRDefault="002929DE" w:rsidP="00DA56D6">
      <w:pPr>
        <w:spacing w:before="120" w:after="120" w:line="360" w:lineRule="auto"/>
        <w:jc w:val="both"/>
        <w:rPr>
          <w:rFonts w:ascii="Times New Roman" w:hAnsi="Times New Roman"/>
          <w:sz w:val="24"/>
          <w:szCs w:val="24"/>
        </w:rPr>
      </w:pPr>
      <w:r w:rsidRPr="00E178CC">
        <w:rPr>
          <w:rFonts w:ascii="Times New Roman" w:hAnsi="Times New Roman"/>
          <w:b/>
          <w:sz w:val="24"/>
          <w:szCs w:val="24"/>
        </w:rPr>
        <w:t xml:space="preserve">4. Chủ nhiệm đề tài: </w:t>
      </w:r>
      <w:r w:rsidR="00F437D8" w:rsidRPr="00E178CC">
        <w:rPr>
          <w:rFonts w:ascii="Times New Roman" w:hAnsi="Times New Roman"/>
          <w:bCs/>
          <w:sz w:val="24"/>
          <w:szCs w:val="24"/>
        </w:rPr>
        <w:t>TS. Đỗ Thị Thùy Linh</w:t>
      </w:r>
      <w:r w:rsidR="00F437D8" w:rsidRPr="00E178CC">
        <w:rPr>
          <w:rFonts w:ascii="Times New Roman" w:hAnsi="Times New Roman"/>
          <w:sz w:val="24"/>
          <w:szCs w:val="24"/>
        </w:rPr>
        <w:t xml:space="preserve"> </w:t>
      </w:r>
    </w:p>
    <w:p w14:paraId="4D098FD7" w14:textId="38CD16EC" w:rsidR="002929DE" w:rsidRPr="00E178CC" w:rsidRDefault="002929DE" w:rsidP="00DA56D6">
      <w:pPr>
        <w:spacing w:before="120" w:after="120" w:line="360" w:lineRule="auto"/>
        <w:jc w:val="both"/>
        <w:rPr>
          <w:rFonts w:ascii="Times New Roman" w:hAnsi="Times New Roman"/>
          <w:sz w:val="24"/>
          <w:szCs w:val="24"/>
        </w:rPr>
      </w:pPr>
      <w:r w:rsidRPr="00E178CC">
        <w:rPr>
          <w:rFonts w:ascii="Times New Roman" w:hAnsi="Times New Roman"/>
          <w:b/>
          <w:sz w:val="24"/>
          <w:szCs w:val="24"/>
        </w:rPr>
        <w:t xml:space="preserve">5. Quyết định thành lập Hội đồng: </w:t>
      </w:r>
      <w:r w:rsidRPr="00367F8E">
        <w:rPr>
          <w:rFonts w:ascii="Times New Roman" w:hAnsi="Times New Roman"/>
          <w:sz w:val="24"/>
          <w:szCs w:val="24"/>
        </w:rPr>
        <w:t xml:space="preserve">Số </w:t>
      </w:r>
      <w:r w:rsidR="00367F8E" w:rsidRPr="00367F8E">
        <w:rPr>
          <w:rFonts w:ascii="Times New Roman" w:hAnsi="Times New Roman"/>
          <w:sz w:val="24"/>
          <w:szCs w:val="24"/>
        </w:rPr>
        <w:t>2278/QĐ-ĐHTN ngày 17 tháng 12 năm 2021 của Giám đốc Đại học Thái Nguyên</w:t>
      </w:r>
    </w:p>
    <w:p w14:paraId="02E00A7E" w14:textId="36121E5A"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6. Thời gian nghiệm thu:</w:t>
      </w:r>
      <w:r w:rsidRPr="00E178CC">
        <w:rPr>
          <w:rFonts w:ascii="Times New Roman" w:hAnsi="Times New Roman"/>
          <w:sz w:val="24"/>
          <w:szCs w:val="24"/>
        </w:rPr>
        <w:t xml:space="preserve"> </w:t>
      </w:r>
      <w:r w:rsidR="00D72AD2">
        <w:rPr>
          <w:rFonts w:ascii="Times New Roman" w:hAnsi="Times New Roman"/>
          <w:bCs/>
          <w:sz w:val="24"/>
          <w:szCs w:val="24"/>
        </w:rPr>
        <w:t>9</w:t>
      </w:r>
      <w:r w:rsidR="00F437D8" w:rsidRPr="00E178CC">
        <w:rPr>
          <w:rFonts w:ascii="Times New Roman" w:hAnsi="Times New Roman"/>
          <w:bCs/>
          <w:sz w:val="24"/>
          <w:szCs w:val="24"/>
        </w:rPr>
        <w:t>h</w:t>
      </w:r>
      <w:r w:rsidR="00D72AD2">
        <w:rPr>
          <w:rFonts w:ascii="Times New Roman" w:hAnsi="Times New Roman"/>
          <w:bCs/>
          <w:sz w:val="24"/>
          <w:szCs w:val="24"/>
        </w:rPr>
        <w:t>30</w:t>
      </w:r>
      <w:r w:rsidR="00F437D8" w:rsidRPr="00E178CC">
        <w:rPr>
          <w:rFonts w:ascii="Times New Roman" w:hAnsi="Times New Roman"/>
          <w:bCs/>
          <w:sz w:val="24"/>
          <w:szCs w:val="24"/>
        </w:rPr>
        <w:t xml:space="preserve">, thứ </w:t>
      </w:r>
      <w:r w:rsidR="00D72AD2">
        <w:rPr>
          <w:rFonts w:ascii="Times New Roman" w:hAnsi="Times New Roman"/>
          <w:bCs/>
          <w:sz w:val="24"/>
          <w:szCs w:val="24"/>
        </w:rPr>
        <w:t>năm</w:t>
      </w:r>
      <w:r w:rsidR="00F437D8" w:rsidRPr="00E178CC">
        <w:rPr>
          <w:rFonts w:ascii="Times New Roman" w:hAnsi="Times New Roman"/>
          <w:bCs/>
          <w:sz w:val="24"/>
          <w:szCs w:val="24"/>
        </w:rPr>
        <w:t xml:space="preserve"> ngày </w:t>
      </w:r>
      <w:r w:rsidR="00D72AD2">
        <w:rPr>
          <w:rFonts w:ascii="Times New Roman" w:hAnsi="Times New Roman"/>
          <w:bCs/>
          <w:sz w:val="24"/>
          <w:szCs w:val="24"/>
        </w:rPr>
        <w:t xml:space="preserve">30 </w:t>
      </w:r>
      <w:bookmarkStart w:id="0" w:name="_GoBack"/>
      <w:bookmarkEnd w:id="0"/>
      <w:r w:rsidR="00072D99">
        <w:rPr>
          <w:rFonts w:ascii="Times New Roman" w:hAnsi="Times New Roman"/>
          <w:bCs/>
          <w:sz w:val="24"/>
          <w:szCs w:val="24"/>
        </w:rPr>
        <w:t xml:space="preserve">tháng </w:t>
      </w:r>
      <w:r w:rsidR="00F437D8" w:rsidRPr="00E178CC">
        <w:rPr>
          <w:rFonts w:ascii="Times New Roman" w:hAnsi="Times New Roman"/>
          <w:bCs/>
          <w:sz w:val="24"/>
          <w:szCs w:val="24"/>
        </w:rPr>
        <w:t>1</w:t>
      </w:r>
      <w:r w:rsidR="00072D99">
        <w:rPr>
          <w:rFonts w:ascii="Times New Roman" w:hAnsi="Times New Roman"/>
          <w:bCs/>
          <w:sz w:val="24"/>
          <w:szCs w:val="24"/>
        </w:rPr>
        <w:t>2</w:t>
      </w:r>
      <w:r w:rsidR="00F437D8" w:rsidRPr="00E178CC">
        <w:rPr>
          <w:rFonts w:ascii="Times New Roman" w:hAnsi="Times New Roman"/>
          <w:bCs/>
          <w:sz w:val="24"/>
          <w:szCs w:val="24"/>
        </w:rPr>
        <w:t xml:space="preserve"> năm 2021</w:t>
      </w:r>
    </w:p>
    <w:p w14:paraId="67FF4004" w14:textId="77777777" w:rsidR="002929DE" w:rsidRPr="00E178CC" w:rsidRDefault="002929DE" w:rsidP="00DA56D6">
      <w:pPr>
        <w:spacing w:before="120" w:after="120" w:line="360" w:lineRule="auto"/>
        <w:jc w:val="both"/>
        <w:rPr>
          <w:rFonts w:ascii="Times New Roman" w:hAnsi="Times New Roman"/>
          <w:b/>
          <w:sz w:val="24"/>
          <w:szCs w:val="24"/>
        </w:rPr>
      </w:pPr>
      <w:r w:rsidRPr="00E178CC">
        <w:rPr>
          <w:rFonts w:ascii="Times New Roman" w:hAnsi="Times New Roman"/>
          <w:b/>
          <w:sz w:val="24"/>
          <w:szCs w:val="24"/>
        </w:rPr>
        <w:t xml:space="preserve">7. Địa điểm nghiệm </w:t>
      </w:r>
      <w:proofErr w:type="gramStart"/>
      <w:r w:rsidRPr="00E178CC">
        <w:rPr>
          <w:rFonts w:ascii="Times New Roman" w:hAnsi="Times New Roman"/>
          <w:b/>
          <w:sz w:val="24"/>
          <w:szCs w:val="24"/>
        </w:rPr>
        <w:t>thu</w:t>
      </w:r>
      <w:proofErr w:type="gramEnd"/>
      <w:r w:rsidRPr="00E178CC">
        <w:rPr>
          <w:rFonts w:ascii="Times New Roman" w:hAnsi="Times New Roman"/>
          <w:b/>
          <w:sz w:val="24"/>
          <w:szCs w:val="24"/>
        </w:rPr>
        <w:t xml:space="preserve">: </w:t>
      </w:r>
      <w:r w:rsidRPr="00E178CC">
        <w:rPr>
          <w:rFonts w:ascii="Times New Roman" w:hAnsi="Times New Roman"/>
          <w:sz w:val="24"/>
          <w:szCs w:val="24"/>
        </w:rPr>
        <w:t>Phòng họp B – Trường ĐH Kinh tế &amp; QTKD</w:t>
      </w:r>
    </w:p>
    <w:p w14:paraId="2FDD35DB" w14:textId="77777777" w:rsidR="00775965" w:rsidRPr="00E178CC" w:rsidRDefault="00775965" w:rsidP="00DA56D6">
      <w:pPr>
        <w:spacing w:before="120" w:after="120" w:line="360" w:lineRule="auto"/>
        <w:ind w:firstLine="567"/>
        <w:jc w:val="both"/>
        <w:rPr>
          <w:rFonts w:ascii="Times New Roman" w:hAnsi="Times New Roman"/>
          <w:bCs/>
          <w:i/>
          <w:sz w:val="24"/>
          <w:szCs w:val="24"/>
        </w:rPr>
      </w:pPr>
      <w:proofErr w:type="gramStart"/>
      <w:r w:rsidRPr="00E178CC">
        <w:rPr>
          <w:rFonts w:ascii="Times New Roman" w:hAnsi="Times New Roman"/>
          <w:bCs/>
          <w:i/>
          <w:sz w:val="24"/>
          <w:szCs w:val="24"/>
        </w:rPr>
        <w:t>Trân trọng kính mời các giảng viên, nhà khoa học, nhà quản lý, nghiên cứu sinh, học viên cao học, sinh viên và người quan tâm đến dự.</w:t>
      </w:r>
      <w:proofErr w:type="gramEnd"/>
    </w:p>
    <w:p w14:paraId="4647B4CB" w14:textId="77777777" w:rsidR="002929DE" w:rsidRPr="00E178CC" w:rsidRDefault="002929DE" w:rsidP="002929DE">
      <w:pPr>
        <w:spacing w:line="360" w:lineRule="auto"/>
        <w:rPr>
          <w:rFonts w:ascii="Times New Roman" w:hAnsi="Times New Roman"/>
          <w:b/>
          <w:color w:val="000000"/>
          <w:sz w:val="24"/>
          <w:szCs w:val="24"/>
          <w:highlight w:val="white"/>
        </w:rPr>
      </w:pPr>
    </w:p>
    <w:p w14:paraId="6BF2366B" w14:textId="77777777" w:rsidR="00B12FC5" w:rsidRPr="00E178CC" w:rsidRDefault="00B12FC5" w:rsidP="00F94ECC">
      <w:pPr>
        <w:spacing w:after="0" w:line="360" w:lineRule="auto"/>
        <w:jc w:val="both"/>
        <w:rPr>
          <w:rFonts w:ascii="Times New Roman" w:hAnsi="Times New Roman"/>
          <w:bCs/>
          <w:sz w:val="24"/>
          <w:szCs w:val="24"/>
        </w:rPr>
      </w:pPr>
    </w:p>
    <w:p w14:paraId="1EDD0E2B" w14:textId="77777777" w:rsidR="00B12FC5" w:rsidRPr="00E178CC" w:rsidRDefault="00B12FC5">
      <w:pPr>
        <w:spacing w:after="0" w:line="240" w:lineRule="auto"/>
        <w:rPr>
          <w:rFonts w:ascii="Times New Roman" w:hAnsi="Times New Roman"/>
          <w:bCs/>
          <w:sz w:val="24"/>
          <w:szCs w:val="24"/>
        </w:rPr>
      </w:pPr>
      <w:r w:rsidRPr="00E178CC">
        <w:rPr>
          <w:rFonts w:ascii="Times New Roman" w:hAnsi="Times New Roman"/>
          <w:bCs/>
          <w:sz w:val="24"/>
          <w:szCs w:val="24"/>
        </w:rPr>
        <w:br w:type="page"/>
      </w:r>
    </w:p>
    <w:p w14:paraId="6603A0BC" w14:textId="1901C6E6" w:rsidR="0000277E" w:rsidRPr="00E178CC" w:rsidRDefault="00E178CC" w:rsidP="00593994">
      <w:pPr>
        <w:spacing w:after="0" w:line="240" w:lineRule="auto"/>
        <w:rPr>
          <w:rFonts w:ascii="Times New Roman" w:hAnsi="Times New Roman"/>
          <w:noProof/>
          <w:sz w:val="24"/>
          <w:szCs w:val="24"/>
        </w:rPr>
      </w:pPr>
      <w:r>
        <w:rPr>
          <w:rFonts w:ascii="Times New Roman" w:hAnsi="Times New Roman"/>
          <w:bCs/>
          <w:sz w:val="24"/>
          <w:szCs w:val="24"/>
        </w:rPr>
        <w:lastRenderedPageBreak/>
        <w:t xml:space="preserve">        </w:t>
      </w:r>
      <w:r w:rsidR="0000277E" w:rsidRPr="00E178CC">
        <w:rPr>
          <w:rFonts w:ascii="Times New Roman" w:hAnsi="Times New Roman"/>
          <w:bCs/>
          <w:sz w:val="24"/>
          <w:szCs w:val="24"/>
        </w:rPr>
        <w:t>ĐẠI HỌC THÁI NGUYÊN</w:t>
      </w:r>
    </w:p>
    <w:p w14:paraId="343A3858" w14:textId="5544C2F7" w:rsidR="0000277E" w:rsidRPr="00E178CC" w:rsidRDefault="0000277E" w:rsidP="00593994">
      <w:pPr>
        <w:spacing w:after="0" w:line="240" w:lineRule="auto"/>
        <w:rPr>
          <w:rFonts w:ascii="Times New Roman" w:hAnsi="Times New Roman"/>
          <w:b/>
          <w:sz w:val="24"/>
          <w:szCs w:val="24"/>
        </w:rPr>
      </w:pPr>
      <w:r w:rsidRPr="00E178CC">
        <w:rPr>
          <w:rFonts w:ascii="Times New Roman" w:hAnsi="Times New Roman"/>
          <w:b/>
          <w:sz w:val="24"/>
          <w:szCs w:val="24"/>
        </w:rPr>
        <w:t xml:space="preserve"> </w:t>
      </w:r>
      <w:r w:rsidR="0029793E" w:rsidRPr="00E178CC">
        <w:rPr>
          <w:rFonts w:ascii="Times New Roman" w:hAnsi="Times New Roman"/>
          <w:b/>
          <w:sz w:val="24"/>
          <w:szCs w:val="24"/>
        </w:rPr>
        <w:t xml:space="preserve">TRƯỜNG </w:t>
      </w:r>
      <w:r w:rsidRPr="00E178CC">
        <w:rPr>
          <w:rFonts w:ascii="Times New Roman" w:hAnsi="Times New Roman"/>
          <w:b/>
          <w:sz w:val="24"/>
          <w:szCs w:val="24"/>
        </w:rPr>
        <w:t>ĐH KINH TẾ &amp; QTKD</w:t>
      </w:r>
    </w:p>
    <w:p w14:paraId="3A7CF08C" w14:textId="50445F6E" w:rsidR="00CF45AB" w:rsidRPr="00E178CC" w:rsidRDefault="0000277E" w:rsidP="004F25EA">
      <w:pPr>
        <w:spacing w:after="120" w:line="360" w:lineRule="auto"/>
        <w:rPr>
          <w:rFonts w:ascii="Times New Roman" w:hAnsi="Times New Roman"/>
          <w:b/>
          <w:sz w:val="24"/>
          <w:szCs w:val="24"/>
          <w:lang w:val="nl-NL"/>
        </w:rPr>
      </w:pPr>
      <w:r w:rsidRPr="00E178CC">
        <w:rPr>
          <w:rFonts w:ascii="Times New Roman" w:hAnsi="Times New Roman"/>
          <w:b/>
          <w:noProof/>
          <w:sz w:val="24"/>
          <w:szCs w:val="24"/>
          <w:highlight w:val="yellow"/>
        </w:rPr>
        <mc:AlternateContent>
          <mc:Choice Requires="wps">
            <w:drawing>
              <wp:anchor distT="0" distB="0" distL="114300" distR="114300" simplePos="0" relativeHeight="251659264" behindDoc="0" locked="0" layoutInCell="1" allowOverlap="1" wp14:anchorId="089CA767" wp14:editId="03A6FF33">
                <wp:simplePos x="0" y="0"/>
                <wp:positionH relativeFrom="column">
                  <wp:posOffset>564027</wp:posOffset>
                </wp:positionH>
                <wp:positionV relativeFrom="paragraph">
                  <wp:posOffset>1172</wp:posOffset>
                </wp:positionV>
                <wp:extent cx="1301261"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2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pt" to="146.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Muo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"/>
            </w:pict>
          </mc:Fallback>
        </mc:AlternateContent>
      </w:r>
    </w:p>
    <w:p w14:paraId="7B3D8AF6" w14:textId="77777777" w:rsidR="00254C84" w:rsidRPr="00E178CC" w:rsidRDefault="00254C84" w:rsidP="00254C84">
      <w:pPr>
        <w:spacing w:after="0" w:line="360" w:lineRule="auto"/>
        <w:jc w:val="center"/>
        <w:rPr>
          <w:rFonts w:ascii="Times New Roman" w:hAnsi="Times New Roman"/>
          <w:b/>
          <w:sz w:val="24"/>
          <w:szCs w:val="24"/>
          <w:lang w:val="nl-NL"/>
        </w:rPr>
      </w:pPr>
      <w:r w:rsidRPr="00E178CC">
        <w:rPr>
          <w:rFonts w:ascii="Times New Roman" w:hAnsi="Times New Roman"/>
          <w:b/>
          <w:sz w:val="24"/>
          <w:szCs w:val="24"/>
          <w:lang w:val="nl-NL"/>
        </w:rPr>
        <w:t>THÔNG TIN KẾT QUẢ NGHIÊN CỨU</w:t>
      </w:r>
    </w:p>
    <w:p w14:paraId="03090079" w14:textId="77777777" w:rsidR="00254C84" w:rsidRPr="00E178CC" w:rsidRDefault="00254C84" w:rsidP="00254C84">
      <w:pPr>
        <w:spacing w:after="0" w:line="360" w:lineRule="auto"/>
        <w:jc w:val="both"/>
        <w:rPr>
          <w:rFonts w:ascii="Times New Roman" w:hAnsi="Times New Roman"/>
          <w:sz w:val="24"/>
          <w:szCs w:val="24"/>
          <w:lang w:val="nl-NL"/>
        </w:rPr>
      </w:pPr>
    </w:p>
    <w:p w14:paraId="0B63D43D" w14:textId="77777777" w:rsidR="00254C84" w:rsidRPr="00E178CC" w:rsidRDefault="00254C84" w:rsidP="00254C84">
      <w:pPr>
        <w:spacing w:after="0" w:line="360" w:lineRule="auto"/>
        <w:jc w:val="both"/>
        <w:rPr>
          <w:rFonts w:ascii="Times New Roman" w:hAnsi="Times New Roman"/>
          <w:b/>
          <w:bCs/>
          <w:sz w:val="24"/>
          <w:szCs w:val="24"/>
          <w:lang w:val="nl-NL"/>
        </w:rPr>
      </w:pPr>
      <w:r w:rsidRPr="00E178CC">
        <w:rPr>
          <w:rFonts w:ascii="Times New Roman" w:hAnsi="Times New Roman"/>
          <w:b/>
          <w:bCs/>
          <w:sz w:val="24"/>
          <w:szCs w:val="24"/>
          <w:lang w:val="nl-NL"/>
        </w:rPr>
        <w:t>1. Thông tin chung:</w:t>
      </w:r>
    </w:p>
    <w:p w14:paraId="0FD1D712"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b/>
          <w:bCs/>
          <w:sz w:val="24"/>
          <w:szCs w:val="24"/>
          <w:lang w:val="nl-NL"/>
        </w:rPr>
        <w:t xml:space="preserve">- </w:t>
      </w:r>
      <w:r w:rsidRPr="00E178CC">
        <w:rPr>
          <w:rFonts w:ascii="Times New Roman" w:hAnsi="Times New Roman"/>
          <w:sz w:val="24"/>
          <w:szCs w:val="24"/>
          <w:lang w:val="nl-NL"/>
        </w:rPr>
        <w:t xml:space="preserve">Tên đề tài: </w:t>
      </w:r>
      <w:r w:rsidRPr="00E178CC">
        <w:rPr>
          <w:rFonts w:ascii="Times New Roman" w:hAnsi="Times New Roman"/>
          <w:b/>
          <w:bCs/>
          <w:i/>
          <w:sz w:val="24"/>
          <w:szCs w:val="24"/>
          <w:lang w:val="vi-VN"/>
        </w:rPr>
        <w:t>Các yếu tố ảnh hưởng đến hiệu quả khai thác nguồn lực bên ngoài cho tăng trưởng kinh tế</w:t>
      </w:r>
    </w:p>
    <w:p w14:paraId="00348CC6"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t>- Mã số                :</w:t>
      </w:r>
      <w:r w:rsidRPr="00E178CC">
        <w:rPr>
          <w:rFonts w:ascii="Times New Roman" w:hAnsi="Times New Roman"/>
          <w:sz w:val="24"/>
          <w:szCs w:val="24"/>
          <w:lang w:val="vi-VN"/>
        </w:rPr>
        <w:t xml:space="preserve"> </w:t>
      </w:r>
      <w:r w:rsidRPr="00E178CC">
        <w:rPr>
          <w:rFonts w:ascii="Times New Roman" w:hAnsi="Times New Roman"/>
          <w:b/>
          <w:sz w:val="24"/>
          <w:szCs w:val="24"/>
          <w:lang w:val="nl-NL"/>
        </w:rPr>
        <w:t>ĐH</w:t>
      </w:r>
      <w:r w:rsidRPr="00E178CC">
        <w:rPr>
          <w:rFonts w:ascii="Times New Roman" w:hAnsi="Times New Roman"/>
          <w:b/>
          <w:sz w:val="24"/>
          <w:szCs w:val="24"/>
          <w:lang w:val="vi-VN"/>
        </w:rPr>
        <w:t>2020-TN08-03</w:t>
      </w:r>
    </w:p>
    <w:p w14:paraId="7B0937D8" w14:textId="77777777" w:rsidR="00254C84" w:rsidRPr="00E178CC" w:rsidRDefault="00254C84" w:rsidP="00254C84">
      <w:pPr>
        <w:spacing w:after="0" w:line="360" w:lineRule="auto"/>
        <w:jc w:val="both"/>
        <w:rPr>
          <w:rFonts w:ascii="Times New Roman" w:hAnsi="Times New Roman"/>
          <w:sz w:val="24"/>
          <w:szCs w:val="24"/>
          <w:lang w:val="vi-VN"/>
        </w:rPr>
      </w:pPr>
      <w:r w:rsidRPr="00E178CC">
        <w:rPr>
          <w:rFonts w:ascii="Times New Roman" w:hAnsi="Times New Roman"/>
          <w:sz w:val="24"/>
          <w:szCs w:val="24"/>
          <w:lang w:val="nl-NL"/>
        </w:rPr>
        <w:t>- Chủ nhiệm        : TS. Đỗ</w:t>
      </w:r>
      <w:r w:rsidRPr="00E178CC">
        <w:rPr>
          <w:rFonts w:ascii="Times New Roman" w:hAnsi="Times New Roman"/>
          <w:sz w:val="24"/>
          <w:szCs w:val="24"/>
          <w:lang w:val="vi-VN"/>
        </w:rPr>
        <w:t xml:space="preserve"> Thị Thuỳ Linh</w:t>
      </w:r>
    </w:p>
    <w:p w14:paraId="2BB04C99"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t>- Cơ quan chủ trì : Trường Đại học Kinh tế và Quản trị Kinh doanh</w:t>
      </w:r>
    </w:p>
    <w:p w14:paraId="25776213" w14:textId="77777777" w:rsidR="00254C84" w:rsidRPr="00E178CC" w:rsidRDefault="00254C84" w:rsidP="00254C84">
      <w:pPr>
        <w:spacing w:after="0" w:line="360" w:lineRule="auto"/>
        <w:jc w:val="both"/>
        <w:rPr>
          <w:rFonts w:ascii="Times New Roman" w:hAnsi="Times New Roman"/>
          <w:bCs/>
          <w:sz w:val="24"/>
          <w:szCs w:val="24"/>
          <w:lang w:val="vi-VN"/>
        </w:rPr>
      </w:pPr>
      <w:r w:rsidRPr="00E178CC">
        <w:rPr>
          <w:rFonts w:ascii="Times New Roman" w:hAnsi="Times New Roman"/>
          <w:sz w:val="24"/>
          <w:szCs w:val="24"/>
          <w:lang w:val="nl-NL"/>
        </w:rPr>
        <w:t>- Thời gian thực hiện:</w:t>
      </w:r>
      <w:r w:rsidRPr="00E178CC">
        <w:rPr>
          <w:rFonts w:ascii="Times New Roman" w:hAnsi="Times New Roman"/>
          <w:b/>
          <w:bCs/>
          <w:sz w:val="24"/>
          <w:szCs w:val="24"/>
          <w:lang w:val="nl-NL"/>
        </w:rPr>
        <w:t xml:space="preserve"> </w:t>
      </w:r>
      <w:r w:rsidRPr="00E178CC">
        <w:rPr>
          <w:rFonts w:ascii="Times New Roman" w:hAnsi="Times New Roman"/>
          <w:bCs/>
          <w:sz w:val="24"/>
          <w:szCs w:val="24"/>
          <w:lang w:val="nl-NL"/>
        </w:rPr>
        <w:t xml:space="preserve">Từ tháng </w:t>
      </w:r>
      <w:r w:rsidRPr="00E178CC">
        <w:rPr>
          <w:rFonts w:ascii="Times New Roman" w:hAnsi="Times New Roman"/>
          <w:bCs/>
          <w:sz w:val="24"/>
          <w:szCs w:val="24"/>
          <w:lang w:val="vi-VN"/>
        </w:rPr>
        <w:t>1</w:t>
      </w:r>
      <w:r w:rsidRPr="00E178CC">
        <w:rPr>
          <w:rFonts w:ascii="Times New Roman" w:hAnsi="Times New Roman"/>
          <w:bCs/>
          <w:sz w:val="24"/>
          <w:szCs w:val="24"/>
          <w:lang w:val="nl-NL"/>
        </w:rPr>
        <w:t xml:space="preserve"> năm 20</w:t>
      </w:r>
      <w:r w:rsidRPr="00E178CC">
        <w:rPr>
          <w:rFonts w:ascii="Times New Roman" w:hAnsi="Times New Roman"/>
          <w:bCs/>
          <w:sz w:val="24"/>
          <w:szCs w:val="24"/>
          <w:lang w:val="vi-VN"/>
        </w:rPr>
        <w:t>20</w:t>
      </w:r>
      <w:r w:rsidRPr="00E178CC">
        <w:rPr>
          <w:rFonts w:ascii="Times New Roman" w:hAnsi="Times New Roman"/>
          <w:bCs/>
          <w:sz w:val="24"/>
          <w:szCs w:val="24"/>
          <w:lang w:val="nl-NL"/>
        </w:rPr>
        <w:t xml:space="preserve"> đến tháng 12 năm 202</w:t>
      </w:r>
      <w:r w:rsidRPr="00E178CC">
        <w:rPr>
          <w:rFonts w:ascii="Times New Roman" w:hAnsi="Times New Roman"/>
          <w:bCs/>
          <w:sz w:val="24"/>
          <w:szCs w:val="24"/>
          <w:lang w:val="vi-VN"/>
        </w:rPr>
        <w:t>1</w:t>
      </w:r>
    </w:p>
    <w:p w14:paraId="6FFA3A3B" w14:textId="77777777" w:rsidR="00254C84" w:rsidRPr="00E178CC" w:rsidRDefault="00254C84" w:rsidP="00254C84">
      <w:pPr>
        <w:spacing w:after="0" w:line="360" w:lineRule="auto"/>
        <w:jc w:val="both"/>
        <w:rPr>
          <w:rFonts w:ascii="Times New Roman" w:hAnsi="Times New Roman"/>
          <w:b/>
          <w:bCs/>
          <w:sz w:val="24"/>
          <w:szCs w:val="24"/>
          <w:lang w:val="nl-NL"/>
        </w:rPr>
      </w:pPr>
      <w:r w:rsidRPr="00E178CC">
        <w:rPr>
          <w:rFonts w:ascii="Times New Roman" w:hAnsi="Times New Roman"/>
          <w:b/>
          <w:bCs/>
          <w:sz w:val="24"/>
          <w:szCs w:val="24"/>
          <w:lang w:val="nl-NL"/>
        </w:rPr>
        <w:t>2. Mục tiêu:</w:t>
      </w:r>
    </w:p>
    <w:p w14:paraId="6D98E6A3" w14:textId="77777777" w:rsidR="00254C84" w:rsidRPr="00E178CC" w:rsidRDefault="00254C84" w:rsidP="00254C84">
      <w:pPr>
        <w:spacing w:after="0" w:line="360" w:lineRule="auto"/>
        <w:jc w:val="both"/>
        <w:rPr>
          <w:rFonts w:ascii="Times New Roman" w:hAnsi="Times New Roman"/>
          <w:b/>
          <w:i/>
          <w:iCs/>
          <w:sz w:val="24"/>
          <w:szCs w:val="24"/>
          <w:lang w:val="nl-NL"/>
        </w:rPr>
      </w:pPr>
      <w:r w:rsidRPr="00E178CC">
        <w:rPr>
          <w:rFonts w:ascii="Times New Roman" w:hAnsi="Times New Roman"/>
          <w:b/>
          <w:i/>
          <w:iCs/>
          <w:sz w:val="24"/>
          <w:szCs w:val="24"/>
          <w:lang w:val="nl-NL"/>
        </w:rPr>
        <w:t>2.1.1. Mục tiêu chung</w:t>
      </w:r>
    </w:p>
    <w:p w14:paraId="1DD4E923"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bCs/>
          <w:sz w:val="24"/>
          <w:szCs w:val="24"/>
          <w:lang w:val="vi-VN"/>
        </w:rPr>
        <w:t>Đề tài nghiên cứu các yếu tố ảnh hưởng đến khả năng hấp thụ nguồn lực bên ngoài cho phát triển kinh tế của quốc gia, từ đó đề xuất các chính sách phù hợp để Việt Nam có thể nâng cao hiệu quả đầu tư nước ngoài</w:t>
      </w:r>
      <w:r w:rsidRPr="00E178CC">
        <w:rPr>
          <w:rFonts w:ascii="Times New Roman" w:hAnsi="Times New Roman"/>
          <w:sz w:val="24"/>
          <w:szCs w:val="24"/>
        </w:rPr>
        <w:t xml:space="preserve"> cho tăng tưởng kinh tế của quốc gia giai đoạn 2021 – 2025 và tầm nhìn 2030.</w:t>
      </w:r>
      <w:r w:rsidRPr="00E178CC">
        <w:rPr>
          <w:rFonts w:ascii="Times New Roman" w:hAnsi="Times New Roman"/>
          <w:sz w:val="24"/>
          <w:szCs w:val="24"/>
          <w:lang w:val="nl-NL"/>
        </w:rPr>
        <w:t xml:space="preserve">  </w:t>
      </w:r>
    </w:p>
    <w:p w14:paraId="0C00A92D" w14:textId="77777777" w:rsidR="00254C84" w:rsidRPr="00E178CC" w:rsidRDefault="00254C84" w:rsidP="00254C84">
      <w:pPr>
        <w:spacing w:after="0" w:line="360" w:lineRule="auto"/>
        <w:jc w:val="both"/>
        <w:rPr>
          <w:rFonts w:ascii="Times New Roman" w:hAnsi="Times New Roman"/>
          <w:b/>
          <w:i/>
          <w:iCs/>
          <w:sz w:val="24"/>
          <w:szCs w:val="24"/>
          <w:lang w:val="nl-NL"/>
        </w:rPr>
      </w:pPr>
      <w:r w:rsidRPr="00E178CC">
        <w:rPr>
          <w:rFonts w:ascii="Times New Roman" w:hAnsi="Times New Roman"/>
          <w:b/>
          <w:i/>
          <w:iCs/>
          <w:sz w:val="24"/>
          <w:szCs w:val="24"/>
          <w:lang w:val="nl-NL"/>
        </w:rPr>
        <w:t>2.1.2. Mục tiêu cụ thể</w:t>
      </w:r>
    </w:p>
    <w:p w14:paraId="1066E570" w14:textId="77777777" w:rsidR="00254C84" w:rsidRPr="00E178CC" w:rsidRDefault="00254C84" w:rsidP="00254C84">
      <w:pPr>
        <w:numPr>
          <w:ilvl w:val="0"/>
          <w:numId w:val="1"/>
        </w:numPr>
        <w:spacing w:after="0" w:line="360" w:lineRule="auto"/>
        <w:jc w:val="both"/>
        <w:rPr>
          <w:rFonts w:ascii="Times New Roman" w:hAnsi="Times New Roman"/>
          <w:bCs/>
          <w:sz w:val="24"/>
          <w:szCs w:val="24"/>
          <w:lang w:val="vi-VN"/>
        </w:rPr>
      </w:pPr>
      <w:r w:rsidRPr="00E178CC">
        <w:rPr>
          <w:rFonts w:ascii="Times New Roman" w:hAnsi="Times New Roman"/>
          <w:bCs/>
          <w:sz w:val="24"/>
          <w:szCs w:val="24"/>
          <w:lang w:val="vi-VN"/>
        </w:rPr>
        <w:t>Tổng quan và cập nhật các nghiên cứu thực nghiệm và lý thuyết có liên quan về khả năng hấp thụ nguồn lực bên ngoài cho phát triển kinh tế của quốc gia; từ đó, đưa ra khoảng trống nghiên cứu cần được bổ sung thêm.</w:t>
      </w:r>
    </w:p>
    <w:p w14:paraId="567CB51B" w14:textId="77777777" w:rsidR="00254C84" w:rsidRPr="00E178CC" w:rsidRDefault="00254C84" w:rsidP="00254C84">
      <w:pPr>
        <w:numPr>
          <w:ilvl w:val="0"/>
          <w:numId w:val="1"/>
        </w:numPr>
        <w:spacing w:after="0" w:line="360" w:lineRule="auto"/>
        <w:jc w:val="both"/>
        <w:rPr>
          <w:rFonts w:ascii="Times New Roman" w:hAnsi="Times New Roman"/>
          <w:bCs/>
          <w:sz w:val="24"/>
          <w:szCs w:val="24"/>
          <w:lang w:val="vi-VN"/>
        </w:rPr>
      </w:pPr>
      <w:r w:rsidRPr="00E178CC">
        <w:rPr>
          <w:rFonts w:ascii="Times New Roman" w:hAnsi="Times New Roman"/>
          <w:bCs/>
          <w:sz w:val="24"/>
          <w:szCs w:val="24"/>
          <w:lang w:val="vi-VN"/>
        </w:rPr>
        <w:t xml:space="preserve">Định lượng khả năng hấp thụ nguồn lực bên ngoài cho phát triển kinh tế của quốc gia, đặc biệt là khả năng hấp thụ nguồn vốn FDI của quốc gia. </w:t>
      </w:r>
    </w:p>
    <w:p w14:paraId="093CA83A" w14:textId="77777777" w:rsidR="00254C84" w:rsidRPr="00E178CC" w:rsidRDefault="00254C84" w:rsidP="00254C84">
      <w:pPr>
        <w:numPr>
          <w:ilvl w:val="0"/>
          <w:numId w:val="1"/>
        </w:numPr>
        <w:spacing w:after="0" w:line="360" w:lineRule="auto"/>
        <w:jc w:val="both"/>
        <w:rPr>
          <w:rFonts w:ascii="Times New Roman" w:hAnsi="Times New Roman"/>
          <w:bCs/>
          <w:sz w:val="24"/>
          <w:szCs w:val="24"/>
          <w:lang w:val="vi-VN"/>
        </w:rPr>
      </w:pPr>
      <w:r w:rsidRPr="00E178CC">
        <w:rPr>
          <w:rFonts w:ascii="Times New Roman" w:hAnsi="Times New Roman"/>
          <w:bCs/>
          <w:sz w:val="24"/>
          <w:szCs w:val="24"/>
          <w:lang w:val="vi-VN"/>
        </w:rPr>
        <w:t xml:space="preserve">Xác định các yếu tố ảnh hưởng đến khả năng hấp thụ nguồn lực bên ngoài cho phát triển kinh tế của quốc gia, tập trung vào khả năng hấp thụ nguồn vốn FDI, có tính đến sự khác biệt về trình độ phát triển giữa các quốc gia. </w:t>
      </w:r>
    </w:p>
    <w:p w14:paraId="770E5D42" w14:textId="77777777" w:rsidR="00254C84" w:rsidRPr="00072D99" w:rsidRDefault="00254C84" w:rsidP="00254C84">
      <w:pPr>
        <w:numPr>
          <w:ilvl w:val="0"/>
          <w:numId w:val="1"/>
        </w:numPr>
        <w:spacing w:after="0" w:line="360" w:lineRule="auto"/>
        <w:jc w:val="both"/>
        <w:rPr>
          <w:rFonts w:ascii="Times New Roman" w:hAnsi="Times New Roman"/>
          <w:bCs/>
          <w:sz w:val="24"/>
          <w:szCs w:val="24"/>
          <w:lang w:val="vi-VN"/>
        </w:rPr>
      </w:pPr>
      <w:r w:rsidRPr="00E178CC">
        <w:rPr>
          <w:rFonts w:ascii="Times New Roman" w:hAnsi="Times New Roman"/>
          <w:bCs/>
          <w:sz w:val="24"/>
          <w:szCs w:val="24"/>
          <w:lang w:val="vi-VN"/>
        </w:rPr>
        <w:t>Đề xuất các giải pháp phù hợp để nâng cao hiệu quả đầu tư nước ngoài cho tăng tưởng kinh tế của Việt Nam.</w:t>
      </w:r>
    </w:p>
    <w:p w14:paraId="68309D9C" w14:textId="77777777" w:rsidR="00072D99" w:rsidRDefault="00072D99" w:rsidP="00072D99">
      <w:pPr>
        <w:spacing w:after="0" w:line="360" w:lineRule="auto"/>
        <w:jc w:val="both"/>
        <w:rPr>
          <w:rFonts w:ascii="Times New Roman" w:hAnsi="Times New Roman"/>
          <w:bCs/>
          <w:sz w:val="24"/>
          <w:szCs w:val="24"/>
        </w:rPr>
      </w:pPr>
    </w:p>
    <w:p w14:paraId="2C1B5E90" w14:textId="77777777" w:rsidR="00072D99" w:rsidRPr="00E178CC" w:rsidRDefault="00072D99" w:rsidP="00072D99">
      <w:pPr>
        <w:spacing w:after="0" w:line="360" w:lineRule="auto"/>
        <w:jc w:val="both"/>
        <w:rPr>
          <w:rFonts w:ascii="Times New Roman" w:hAnsi="Times New Roman"/>
          <w:bCs/>
          <w:sz w:val="24"/>
          <w:szCs w:val="24"/>
          <w:lang w:val="vi-VN"/>
        </w:rPr>
      </w:pPr>
    </w:p>
    <w:p w14:paraId="7D1CA2E9" w14:textId="77777777" w:rsidR="00254C84" w:rsidRPr="00E178CC" w:rsidRDefault="00254C84" w:rsidP="00254C84">
      <w:pPr>
        <w:spacing w:after="0" w:line="360" w:lineRule="auto"/>
        <w:jc w:val="both"/>
        <w:rPr>
          <w:rFonts w:ascii="Times New Roman" w:hAnsi="Times New Roman"/>
          <w:b/>
          <w:bCs/>
          <w:sz w:val="24"/>
          <w:szCs w:val="24"/>
          <w:lang w:val="nl-NL"/>
        </w:rPr>
      </w:pPr>
      <w:r w:rsidRPr="00E178CC">
        <w:rPr>
          <w:rFonts w:ascii="Times New Roman" w:hAnsi="Times New Roman"/>
          <w:b/>
          <w:bCs/>
          <w:sz w:val="24"/>
          <w:szCs w:val="24"/>
          <w:lang w:val="nl-NL"/>
        </w:rPr>
        <w:lastRenderedPageBreak/>
        <w:t>3. Kết quả nghiên cứu</w:t>
      </w:r>
    </w:p>
    <w:p w14:paraId="4EA2C11A" w14:textId="77777777" w:rsidR="00254C84" w:rsidRPr="00E178CC" w:rsidRDefault="00254C84" w:rsidP="00254C84">
      <w:pPr>
        <w:spacing w:after="0" w:line="360" w:lineRule="auto"/>
        <w:jc w:val="both"/>
        <w:rPr>
          <w:rFonts w:ascii="Times New Roman" w:hAnsi="Times New Roman"/>
          <w:bCs/>
          <w:sz w:val="24"/>
          <w:szCs w:val="24"/>
          <w:lang w:val="vi-VN"/>
        </w:rPr>
      </w:pPr>
      <w:r w:rsidRPr="00E178CC">
        <w:rPr>
          <w:rFonts w:ascii="Times New Roman" w:hAnsi="Times New Roman"/>
          <w:bCs/>
          <w:sz w:val="24"/>
          <w:szCs w:val="24"/>
          <w:lang w:val="vi-VN"/>
        </w:rPr>
        <w:t>Nghiên cứu đánh giá hiệu quả khai thác và sử dụng nguồn lực nguồn vốn, cụ thể là vốn đầu tư trực tiếp nước ngoài cho tăng trưởng và phát triển kinh tế ở góc nhìn quản lý kinh tế vĩ mô. Đây là tiền đề cho việc đánh giá hiệu quả khai thác và sử dụng nguồn lực bên ngoài cho phát triển kinh tế, ở các góc nhìn khác nhau, kể cả kinh tế - chính trị - xã hội – văn hoá. Nghiên cứu chỉ ra tại sao một số nước thành công trong việc khai thác đầu tư trực tiếp nước ngoài (FDI) cho tăng trưởng kinh tế, trong khi một số nước khác thì không. Từ đó, gợi mở việc tìm hiểu các yếu tố ảnh hưởng đến khả năng hấp thụ của từng quốc gia có thể giúp mỗi nước có chính sách phù hợp hơn để khai thác tốt hơn nguồn vốn FDI, tránh sao chép rập khuôn, lấy kinh nghiệm của nước khác làm kinh nghiệm của chính mình, dẫn tới kết quả không giống nhau bởi khả năng hấp thụ, bối cảnh phát triển của mỗi quốc gia là không giống nhau.</w:t>
      </w:r>
    </w:p>
    <w:p w14:paraId="54D6D10B" w14:textId="77777777" w:rsidR="00254C84" w:rsidRPr="00E178CC" w:rsidRDefault="00254C84" w:rsidP="00254C84">
      <w:pPr>
        <w:spacing w:after="0" w:line="360" w:lineRule="auto"/>
        <w:jc w:val="both"/>
        <w:rPr>
          <w:rFonts w:ascii="Times New Roman" w:hAnsi="Times New Roman"/>
          <w:sz w:val="24"/>
          <w:szCs w:val="24"/>
        </w:rPr>
      </w:pPr>
      <w:r w:rsidRPr="00E178CC">
        <w:rPr>
          <w:rFonts w:ascii="Times New Roman" w:hAnsi="Times New Roman"/>
          <w:sz w:val="24"/>
          <w:szCs w:val="24"/>
        </w:rPr>
        <w:t xml:space="preserve"> Kết</w:t>
      </w:r>
      <w:r w:rsidRPr="00E178CC">
        <w:rPr>
          <w:rFonts w:ascii="Times New Roman" w:hAnsi="Times New Roman"/>
          <w:sz w:val="24"/>
          <w:szCs w:val="24"/>
          <w:lang w:val="vi-VN"/>
        </w:rPr>
        <w:t xml:space="preserve"> quả nghiên cứu c</w:t>
      </w:r>
      <w:r w:rsidRPr="00E178CC">
        <w:rPr>
          <w:rFonts w:ascii="Times New Roman" w:hAnsi="Times New Roman"/>
          <w:sz w:val="24"/>
          <w:szCs w:val="24"/>
        </w:rPr>
        <w:t>ụ thể như sau:</w:t>
      </w:r>
    </w:p>
    <w:p w14:paraId="501E8197" w14:textId="77777777" w:rsidR="00254C84" w:rsidRPr="00E178CC" w:rsidRDefault="00254C84" w:rsidP="00254C84">
      <w:pPr>
        <w:spacing w:after="0" w:line="360" w:lineRule="auto"/>
        <w:jc w:val="both"/>
        <w:rPr>
          <w:rFonts w:ascii="Times New Roman" w:hAnsi="Times New Roman"/>
          <w:sz w:val="24"/>
          <w:szCs w:val="24"/>
        </w:rPr>
      </w:pPr>
      <w:r w:rsidRPr="00E178CC">
        <w:rPr>
          <w:rFonts w:ascii="Times New Roman" w:hAnsi="Times New Roman"/>
          <w:i/>
          <w:sz w:val="24"/>
          <w:szCs w:val="24"/>
        </w:rPr>
        <w:t>Thứ nhất,</w:t>
      </w:r>
      <w:r w:rsidRPr="00E178CC">
        <w:rPr>
          <w:rFonts w:ascii="Times New Roman" w:hAnsi="Times New Roman"/>
          <w:sz w:val="24"/>
          <w:szCs w:val="24"/>
        </w:rPr>
        <w:t xml:space="preserve"> </w:t>
      </w:r>
      <w:r w:rsidRPr="00E178CC">
        <w:rPr>
          <w:rFonts w:ascii="Times New Roman" w:hAnsi="Times New Roman"/>
          <w:sz w:val="24"/>
          <w:szCs w:val="24"/>
          <w:lang w:val="vi-VN"/>
        </w:rPr>
        <w:t xml:space="preserve">trong mọi nhóm thu nhập đều có những quốc gia có hiệu ứng lấn át vượt xa mức tăng vốn và hiệu ứng hỗ trợ của FDI đối với đầu tư trong nước; kết quả là FDI có tác động ngược chiều với tăng trưởng kinh tế ở các quốc gia này. </w:t>
      </w:r>
    </w:p>
    <w:p w14:paraId="3D5E5B97" w14:textId="77777777" w:rsidR="00254C84" w:rsidRPr="00E178CC" w:rsidRDefault="00254C84" w:rsidP="00254C84">
      <w:pPr>
        <w:spacing w:after="0" w:line="360" w:lineRule="auto"/>
        <w:jc w:val="both"/>
        <w:rPr>
          <w:rFonts w:ascii="Times New Roman" w:hAnsi="Times New Roman"/>
          <w:sz w:val="24"/>
          <w:szCs w:val="24"/>
        </w:rPr>
      </w:pPr>
      <w:r w:rsidRPr="00E178CC">
        <w:rPr>
          <w:rFonts w:ascii="Times New Roman" w:hAnsi="Times New Roman"/>
          <w:i/>
          <w:sz w:val="24"/>
          <w:szCs w:val="24"/>
        </w:rPr>
        <w:t>Thứ hai,</w:t>
      </w:r>
      <w:r w:rsidRPr="00E178CC">
        <w:rPr>
          <w:rFonts w:ascii="Times New Roman" w:hAnsi="Times New Roman"/>
          <w:sz w:val="24"/>
          <w:szCs w:val="24"/>
        </w:rPr>
        <w:t xml:space="preserve"> </w:t>
      </w:r>
      <w:r w:rsidRPr="00E178CC">
        <w:rPr>
          <w:rFonts w:ascii="Times New Roman" w:hAnsi="Times New Roman"/>
          <w:sz w:val="24"/>
          <w:szCs w:val="24"/>
          <w:lang w:val="vi-VN"/>
        </w:rPr>
        <w:t>chỉ có năm quốc gia, bao gồm Cộng hòa Trung Phi, Rwanda, Cote d'Ivoire (Bờ Biển Ngà), Thổ Nhĩ Kỳ và Liên bang Nga là những quốc gia làm tốt hơn Nhật Bản về mặt hấp thụ các nguồn lực bên ngoài để tăng trưởng kinh tế.</w:t>
      </w:r>
    </w:p>
    <w:p w14:paraId="67EC929C" w14:textId="77777777" w:rsidR="00254C84" w:rsidRPr="00E178CC" w:rsidRDefault="00254C84" w:rsidP="00254C84">
      <w:pPr>
        <w:spacing w:after="0" w:line="360" w:lineRule="auto"/>
        <w:jc w:val="both"/>
        <w:rPr>
          <w:rFonts w:ascii="Times New Roman" w:hAnsi="Times New Roman"/>
          <w:sz w:val="24"/>
          <w:szCs w:val="24"/>
        </w:rPr>
      </w:pPr>
      <w:r w:rsidRPr="00E178CC">
        <w:rPr>
          <w:rFonts w:ascii="Times New Roman" w:hAnsi="Times New Roman"/>
          <w:sz w:val="24"/>
          <w:szCs w:val="24"/>
        </w:rPr>
        <w:t xml:space="preserve"> </w:t>
      </w:r>
      <w:proofErr w:type="gramStart"/>
      <w:r w:rsidRPr="00E178CC">
        <w:rPr>
          <w:rFonts w:ascii="Times New Roman" w:hAnsi="Times New Roman"/>
          <w:i/>
          <w:sz w:val="24"/>
          <w:szCs w:val="24"/>
        </w:rPr>
        <w:t>Thứ ba,</w:t>
      </w:r>
      <w:r w:rsidRPr="00E178CC">
        <w:rPr>
          <w:rFonts w:ascii="Times New Roman" w:hAnsi="Times New Roman"/>
          <w:sz w:val="24"/>
          <w:szCs w:val="24"/>
        </w:rPr>
        <w:t xml:space="preserve"> </w:t>
      </w:r>
      <w:r w:rsidRPr="00E178CC">
        <w:rPr>
          <w:rFonts w:ascii="Times New Roman" w:hAnsi="Times New Roman"/>
          <w:sz w:val="24"/>
          <w:szCs w:val="24"/>
          <w:lang w:val="vi-VN"/>
        </w:rPr>
        <w:t>hiệu quả của chính phủ có mối quan hệ tích cực và có ý nghĩa về mặt thống kê đối với khả năng hấp thụ thực tế của quốc gia.</w:t>
      </w:r>
      <w:proofErr w:type="gramEnd"/>
      <w:r w:rsidRPr="00E178CC">
        <w:rPr>
          <w:rFonts w:ascii="Times New Roman" w:hAnsi="Times New Roman"/>
          <w:sz w:val="24"/>
          <w:szCs w:val="24"/>
          <w:lang w:val="vi-VN"/>
        </w:rPr>
        <w:t xml:space="preserve"> Nói cách khác, hiệu quả của chính phủ tác động thuận chiều đến hiệu quả khai thác </w:t>
      </w:r>
      <w:r w:rsidRPr="00E178CC">
        <w:rPr>
          <w:rFonts w:ascii="Times New Roman" w:hAnsi="Times New Roman"/>
          <w:bCs/>
          <w:sz w:val="24"/>
          <w:szCs w:val="24"/>
          <w:lang w:val="vi-VN"/>
        </w:rPr>
        <w:t xml:space="preserve">nguồn lực bên ngoài cho phát triển kinh tế của quốc gia. </w:t>
      </w:r>
    </w:p>
    <w:p w14:paraId="79C153F1" w14:textId="77777777" w:rsidR="00254C84" w:rsidRPr="00E178CC" w:rsidRDefault="00254C84" w:rsidP="00254C84">
      <w:pPr>
        <w:spacing w:after="0" w:line="360" w:lineRule="auto"/>
        <w:jc w:val="both"/>
        <w:rPr>
          <w:rFonts w:ascii="Times New Roman" w:hAnsi="Times New Roman"/>
          <w:bCs/>
          <w:sz w:val="24"/>
          <w:szCs w:val="24"/>
          <w:lang w:val="vi-VN"/>
        </w:rPr>
      </w:pPr>
      <w:proofErr w:type="gramStart"/>
      <w:r w:rsidRPr="00E178CC">
        <w:rPr>
          <w:rFonts w:ascii="Times New Roman" w:hAnsi="Times New Roman"/>
          <w:i/>
          <w:sz w:val="24"/>
          <w:szCs w:val="24"/>
        </w:rPr>
        <w:t>Thứ tư,</w:t>
      </w:r>
      <w:r w:rsidRPr="00E178CC">
        <w:rPr>
          <w:rFonts w:ascii="Times New Roman" w:hAnsi="Times New Roman"/>
          <w:sz w:val="24"/>
          <w:szCs w:val="24"/>
        </w:rPr>
        <w:t xml:space="preserve"> </w:t>
      </w:r>
      <w:r w:rsidRPr="00E178CC">
        <w:rPr>
          <w:rFonts w:ascii="Times New Roman" w:hAnsi="Times New Roman"/>
          <w:sz w:val="24"/>
          <w:szCs w:val="24"/>
          <w:lang w:val="vi-VN"/>
        </w:rPr>
        <w:t>sự thay đổi của FDI thực sự có tác động tích cực với tăng trưởng kinh tế ở Việt Nam, mặc dù so với Nhật Bản và nhiều quốc gia khác, hệ số về tác động của FDI ở nước ta vẫn còn rất thấp.</w:t>
      </w:r>
      <w:proofErr w:type="gramEnd"/>
      <w:r w:rsidRPr="00E178CC">
        <w:rPr>
          <w:rFonts w:ascii="Times New Roman" w:hAnsi="Times New Roman"/>
          <w:sz w:val="24"/>
          <w:szCs w:val="24"/>
          <w:lang w:val="vi-VN"/>
        </w:rPr>
        <w:t xml:space="preserve"> Dù vậy, Việt Nam vẫn nên tăng cường thu hút dòng vốn FDI vào trong nước.</w:t>
      </w:r>
    </w:p>
    <w:p w14:paraId="08BE4CA0" w14:textId="77777777" w:rsidR="00254C84" w:rsidRDefault="00254C84" w:rsidP="00254C84">
      <w:pPr>
        <w:spacing w:after="0" w:line="360" w:lineRule="auto"/>
        <w:jc w:val="both"/>
        <w:rPr>
          <w:rFonts w:ascii="Times New Roman" w:hAnsi="Times New Roman"/>
          <w:sz w:val="24"/>
          <w:szCs w:val="24"/>
        </w:rPr>
      </w:pPr>
      <w:r w:rsidRPr="00E178CC">
        <w:rPr>
          <w:rFonts w:ascii="Times New Roman" w:hAnsi="Times New Roman"/>
          <w:bCs/>
          <w:i/>
          <w:iCs/>
          <w:sz w:val="24"/>
          <w:szCs w:val="24"/>
          <w:lang w:val="vi-VN"/>
        </w:rPr>
        <w:t>Thứ năm,</w:t>
      </w:r>
      <w:r w:rsidRPr="00E178CC">
        <w:rPr>
          <w:rFonts w:ascii="Times New Roman" w:hAnsi="Times New Roman"/>
          <w:bCs/>
          <w:sz w:val="24"/>
          <w:szCs w:val="24"/>
          <w:lang w:val="vi-VN"/>
        </w:rPr>
        <w:t xml:space="preserve"> </w:t>
      </w:r>
      <w:r w:rsidRPr="00E178CC">
        <w:rPr>
          <w:rFonts w:ascii="Times New Roman" w:hAnsi="Times New Roman"/>
          <w:sz w:val="24"/>
          <w:szCs w:val="24"/>
          <w:lang w:val="vi-VN"/>
        </w:rPr>
        <w:t>để tiếp tục thu hút dòng vốn FDI đầu tư vào Việt Nam cần có chính sách phát huy những yếu tố có tác động tích cực và có ý nghĩa thống kê đến việc thu hút FDI như GDP, chi tiêu dùng cuối cùng, tín dụng trong nước cho khu vực tư nhân, đồng thời có chính sách hạn chế những yếu tố có tác động tiêu cực và có ý nghĩa thống kê đến việc thu hút dòng vốn FDI đầu tư vào Việt Nam như tổng dân số, lạm phát, chi tiêu dùng của chính phủ, và thuế lợi tức.</w:t>
      </w:r>
      <w:r w:rsidRPr="00E178CC">
        <w:rPr>
          <w:rFonts w:ascii="Times New Roman" w:hAnsi="Times New Roman"/>
          <w:sz w:val="24"/>
          <w:szCs w:val="24"/>
        </w:rPr>
        <w:tab/>
      </w:r>
    </w:p>
    <w:p w14:paraId="31077B94" w14:textId="77777777" w:rsidR="00072D99" w:rsidRPr="00E178CC" w:rsidRDefault="00072D99" w:rsidP="00254C84">
      <w:pPr>
        <w:spacing w:after="0" w:line="360" w:lineRule="auto"/>
        <w:jc w:val="both"/>
        <w:rPr>
          <w:rFonts w:ascii="Times New Roman" w:hAnsi="Times New Roman"/>
          <w:sz w:val="24"/>
          <w:szCs w:val="24"/>
        </w:rPr>
      </w:pPr>
    </w:p>
    <w:p w14:paraId="078E4436" w14:textId="77777777" w:rsidR="00254C84" w:rsidRPr="00E178CC" w:rsidRDefault="00254C84" w:rsidP="00254C84">
      <w:pPr>
        <w:spacing w:after="0" w:line="360" w:lineRule="auto"/>
        <w:jc w:val="both"/>
        <w:rPr>
          <w:rFonts w:ascii="Times New Roman" w:hAnsi="Times New Roman"/>
          <w:b/>
          <w:bCs/>
          <w:sz w:val="24"/>
          <w:szCs w:val="24"/>
          <w:lang w:val="nl-NL"/>
        </w:rPr>
      </w:pPr>
      <w:r w:rsidRPr="00E178CC">
        <w:rPr>
          <w:rFonts w:ascii="Times New Roman" w:hAnsi="Times New Roman"/>
          <w:b/>
          <w:bCs/>
          <w:sz w:val="24"/>
          <w:szCs w:val="24"/>
          <w:lang w:val="nl-NL"/>
        </w:rPr>
        <w:lastRenderedPageBreak/>
        <w:t xml:space="preserve">4. Sản phẩm: </w:t>
      </w:r>
    </w:p>
    <w:p w14:paraId="77DB73ED" w14:textId="77777777" w:rsidR="00254C84" w:rsidRPr="00E178CC" w:rsidRDefault="00254C84" w:rsidP="00254C84">
      <w:pPr>
        <w:spacing w:after="0" w:line="360" w:lineRule="auto"/>
        <w:jc w:val="both"/>
        <w:rPr>
          <w:rFonts w:ascii="Times New Roman" w:hAnsi="Times New Roman"/>
          <w:b/>
          <w:bCs/>
          <w:i/>
          <w:iCs/>
          <w:sz w:val="24"/>
          <w:szCs w:val="24"/>
        </w:rPr>
      </w:pPr>
      <w:r w:rsidRPr="00E178CC">
        <w:rPr>
          <w:rFonts w:ascii="Times New Roman" w:hAnsi="Times New Roman"/>
          <w:b/>
          <w:bCs/>
          <w:i/>
          <w:iCs/>
          <w:sz w:val="24"/>
          <w:szCs w:val="24"/>
        </w:rPr>
        <w:t xml:space="preserve">4.1. Sản phẩm khoa học    </w:t>
      </w:r>
    </w:p>
    <w:p w14:paraId="38FB40A9" w14:textId="37647466" w:rsidR="00254C84" w:rsidRPr="00E178CC" w:rsidRDefault="00254C84" w:rsidP="00254C84">
      <w:pPr>
        <w:spacing w:after="0" w:line="360" w:lineRule="auto"/>
        <w:jc w:val="both"/>
        <w:rPr>
          <w:rFonts w:ascii="Times New Roman" w:hAnsi="Times New Roman"/>
          <w:bCs/>
          <w:iCs/>
          <w:sz w:val="24"/>
          <w:szCs w:val="24"/>
          <w:lang w:val="vi-VN"/>
        </w:rPr>
      </w:pPr>
      <w:r w:rsidRPr="00E178CC">
        <w:rPr>
          <w:rFonts w:ascii="Times New Roman" w:hAnsi="Times New Roman"/>
          <w:bCs/>
          <w:iCs/>
          <w:sz w:val="24"/>
          <w:szCs w:val="24"/>
        </w:rPr>
        <w:t>(1) Đỗ Thị Thuỳ Linh, Vũ Thị Oanh</w:t>
      </w:r>
      <w:r w:rsidRPr="00E178CC">
        <w:rPr>
          <w:rFonts w:ascii="Times New Roman" w:hAnsi="Times New Roman"/>
          <w:bCs/>
          <w:iCs/>
          <w:sz w:val="24"/>
          <w:szCs w:val="24"/>
          <w:lang w:val="vi-VN"/>
        </w:rPr>
        <w:t xml:space="preserve"> (2020), “Tác động của đầu tư trực tiếp nước ngoài tới tăng trưởng kinh tế - nghiên cứu so sánh giữa các nền kinh tế ở các mức </w:t>
      </w:r>
      <w:proofErr w:type="gramStart"/>
      <w:r w:rsidRPr="00E178CC">
        <w:rPr>
          <w:rFonts w:ascii="Times New Roman" w:hAnsi="Times New Roman"/>
          <w:bCs/>
          <w:iCs/>
          <w:sz w:val="24"/>
          <w:szCs w:val="24"/>
          <w:lang w:val="vi-VN"/>
        </w:rPr>
        <w:t>thu</w:t>
      </w:r>
      <w:proofErr w:type="gramEnd"/>
      <w:r w:rsidRPr="00E178CC">
        <w:rPr>
          <w:rFonts w:ascii="Times New Roman" w:hAnsi="Times New Roman"/>
          <w:bCs/>
          <w:iCs/>
          <w:sz w:val="24"/>
          <w:szCs w:val="24"/>
          <w:lang w:val="vi-VN"/>
        </w:rPr>
        <w:t xml:space="preserve"> nhập khác nhau”, </w:t>
      </w:r>
      <w:r w:rsidRPr="00E178CC">
        <w:rPr>
          <w:rFonts w:ascii="Times New Roman" w:hAnsi="Times New Roman"/>
          <w:i/>
          <w:iCs/>
          <w:sz w:val="24"/>
          <w:szCs w:val="24"/>
          <w:lang w:val="vi-VN"/>
        </w:rPr>
        <w:t>Tạp chí Quản lý và Kinh tế quốc tế,</w:t>
      </w:r>
      <w:r w:rsidRPr="00E178CC">
        <w:rPr>
          <w:rFonts w:ascii="Times New Roman" w:hAnsi="Times New Roman"/>
          <w:sz w:val="24"/>
          <w:szCs w:val="24"/>
          <w:lang w:val="vi-VN"/>
        </w:rPr>
        <w:t xml:space="preserve"> 131, tr</w:t>
      </w:r>
      <w:r w:rsidR="008F0324" w:rsidRPr="00E178CC">
        <w:rPr>
          <w:rFonts w:ascii="Times New Roman" w:hAnsi="Times New Roman"/>
          <w:sz w:val="24"/>
          <w:szCs w:val="24"/>
        </w:rPr>
        <w:t>.</w:t>
      </w:r>
      <w:r w:rsidRPr="00E178CC">
        <w:rPr>
          <w:rFonts w:ascii="Times New Roman" w:hAnsi="Times New Roman"/>
          <w:sz w:val="24"/>
          <w:szCs w:val="24"/>
          <w:lang w:val="vi-VN"/>
        </w:rPr>
        <w:t xml:space="preserve"> 66-81 </w:t>
      </w:r>
    </w:p>
    <w:p w14:paraId="19EC6D16" w14:textId="77777777" w:rsidR="00254C84" w:rsidRPr="00E178CC" w:rsidRDefault="00254C84" w:rsidP="00254C84">
      <w:pPr>
        <w:spacing w:after="0" w:line="360" w:lineRule="auto"/>
        <w:jc w:val="both"/>
        <w:rPr>
          <w:rFonts w:ascii="Times New Roman" w:hAnsi="Times New Roman"/>
          <w:sz w:val="24"/>
          <w:szCs w:val="24"/>
          <w:lang w:val="vi-VN"/>
        </w:rPr>
      </w:pPr>
      <w:r w:rsidRPr="00E178CC">
        <w:rPr>
          <w:rFonts w:ascii="Times New Roman" w:hAnsi="Times New Roman"/>
          <w:bCs/>
          <w:iCs/>
          <w:sz w:val="24"/>
          <w:szCs w:val="24"/>
        </w:rPr>
        <w:t>(2)</w:t>
      </w:r>
      <w:r w:rsidRPr="00E178CC">
        <w:rPr>
          <w:rFonts w:ascii="Times New Roman" w:hAnsi="Times New Roman"/>
          <w:bCs/>
          <w:iCs/>
          <w:sz w:val="24"/>
          <w:szCs w:val="24"/>
          <w:lang w:val="vi-VN"/>
        </w:rPr>
        <w:t xml:space="preserve"> </w:t>
      </w:r>
      <w:r w:rsidRPr="00E178CC">
        <w:rPr>
          <w:rFonts w:ascii="Times New Roman" w:hAnsi="Times New Roman"/>
          <w:sz w:val="24"/>
          <w:szCs w:val="24"/>
          <w:lang w:val="vi-VN"/>
        </w:rPr>
        <w:t xml:space="preserve">Đỗ Thị Thuỳ Linh, Nguyễn Quang Huy (2021), “Relationship </w:t>
      </w:r>
      <w:proofErr w:type="gramStart"/>
      <w:r w:rsidRPr="00E178CC">
        <w:rPr>
          <w:rFonts w:ascii="Times New Roman" w:hAnsi="Times New Roman"/>
          <w:sz w:val="24"/>
          <w:szCs w:val="24"/>
          <w:lang w:val="vi-VN"/>
        </w:rPr>
        <w:t>Between</w:t>
      </w:r>
      <w:proofErr w:type="gramEnd"/>
      <w:r w:rsidRPr="00E178CC">
        <w:rPr>
          <w:rFonts w:ascii="Times New Roman" w:hAnsi="Times New Roman"/>
          <w:sz w:val="24"/>
          <w:szCs w:val="24"/>
          <w:lang w:val="vi-VN"/>
        </w:rPr>
        <w:t xml:space="preserve"> Foreign Direct Investment and Economic Growth: An Applied Research in Low Income, Lower Middle Income, Upper Middle Income, and High-Income Countries”, </w:t>
      </w:r>
      <w:r w:rsidRPr="00E178CC">
        <w:rPr>
          <w:rFonts w:ascii="Times New Roman" w:hAnsi="Times New Roman"/>
          <w:i/>
          <w:iCs/>
          <w:sz w:val="24"/>
          <w:szCs w:val="24"/>
          <w:lang w:val="vi-VN"/>
        </w:rPr>
        <w:t xml:space="preserve">International Journal of Sciences: Basic and Applied Research, </w:t>
      </w:r>
      <w:r w:rsidRPr="00E178CC">
        <w:rPr>
          <w:rFonts w:ascii="Times New Roman" w:hAnsi="Times New Roman"/>
          <w:sz w:val="24"/>
          <w:szCs w:val="24"/>
          <w:lang w:val="vi-VN"/>
        </w:rPr>
        <w:t xml:space="preserve">60(1), tr 200-212 </w:t>
      </w:r>
    </w:p>
    <w:p w14:paraId="1E21A8BB" w14:textId="77777777" w:rsidR="00254C84" w:rsidRPr="00E178CC" w:rsidRDefault="00254C84" w:rsidP="00254C84">
      <w:pPr>
        <w:spacing w:after="0" w:line="360" w:lineRule="auto"/>
        <w:jc w:val="both"/>
        <w:rPr>
          <w:rFonts w:ascii="Times New Roman" w:hAnsi="Times New Roman"/>
          <w:b/>
          <w:bCs/>
          <w:i/>
          <w:iCs/>
          <w:sz w:val="24"/>
          <w:szCs w:val="24"/>
        </w:rPr>
      </w:pPr>
      <w:r w:rsidRPr="00E178CC">
        <w:rPr>
          <w:rFonts w:ascii="Times New Roman" w:hAnsi="Times New Roman"/>
          <w:b/>
          <w:bCs/>
          <w:i/>
          <w:iCs/>
          <w:sz w:val="24"/>
          <w:szCs w:val="24"/>
        </w:rPr>
        <w:t xml:space="preserve">  4.2. Sản phẩm đào tạo</w:t>
      </w:r>
    </w:p>
    <w:p w14:paraId="0C52C935" w14:textId="77777777" w:rsidR="00254C84" w:rsidRPr="00E178CC" w:rsidRDefault="00254C84" w:rsidP="00254C84">
      <w:pPr>
        <w:spacing w:after="0" w:line="360" w:lineRule="auto"/>
        <w:jc w:val="both"/>
        <w:rPr>
          <w:rFonts w:ascii="Times New Roman" w:hAnsi="Times New Roman"/>
          <w:sz w:val="24"/>
          <w:szCs w:val="24"/>
          <w:lang w:val="vi-VN"/>
        </w:rPr>
      </w:pPr>
      <w:proofErr w:type="gramStart"/>
      <w:r w:rsidRPr="00E178CC">
        <w:rPr>
          <w:rFonts w:ascii="Times New Roman" w:hAnsi="Times New Roman"/>
          <w:sz w:val="24"/>
          <w:szCs w:val="24"/>
        </w:rPr>
        <w:t>Hướng dẫn 01 đề</w:t>
      </w:r>
      <w:r w:rsidRPr="00E178CC">
        <w:rPr>
          <w:rFonts w:ascii="Times New Roman" w:hAnsi="Times New Roman"/>
          <w:sz w:val="24"/>
          <w:szCs w:val="24"/>
          <w:lang w:val="vi-VN"/>
        </w:rPr>
        <w:t xml:space="preserve"> tài </w:t>
      </w:r>
      <w:r w:rsidRPr="00E178CC">
        <w:rPr>
          <w:rFonts w:ascii="Times New Roman" w:hAnsi="Times New Roman"/>
          <w:sz w:val="24"/>
          <w:szCs w:val="24"/>
        </w:rPr>
        <w:t xml:space="preserve">sinh viên </w:t>
      </w:r>
      <w:r w:rsidRPr="00E178CC">
        <w:rPr>
          <w:rFonts w:ascii="Times New Roman" w:hAnsi="Times New Roman"/>
          <w:sz w:val="24"/>
          <w:szCs w:val="24"/>
          <w:lang w:val="vi-VN"/>
        </w:rPr>
        <w:t>nghiên cứu khoa học</w:t>
      </w:r>
      <w:r w:rsidRPr="00E178CC">
        <w:rPr>
          <w:rFonts w:ascii="Times New Roman" w:hAnsi="Times New Roman"/>
          <w:sz w:val="24"/>
          <w:szCs w:val="24"/>
        </w:rPr>
        <w:t>.</w:t>
      </w:r>
      <w:proofErr w:type="gramEnd"/>
      <w:r w:rsidRPr="00E178CC">
        <w:rPr>
          <w:rFonts w:ascii="Times New Roman" w:hAnsi="Times New Roman"/>
          <w:sz w:val="24"/>
          <w:szCs w:val="24"/>
        </w:rPr>
        <w:t xml:space="preserve"> Cụ thể</w:t>
      </w:r>
      <w:r w:rsidRPr="00E178CC">
        <w:rPr>
          <w:rFonts w:ascii="Times New Roman" w:hAnsi="Times New Roman"/>
          <w:sz w:val="24"/>
          <w:szCs w:val="24"/>
          <w:lang w:val="vi-VN"/>
        </w:rPr>
        <w:t>, đề tài</w:t>
      </w:r>
      <w:r w:rsidRPr="00E178CC">
        <w:rPr>
          <w:rFonts w:ascii="Times New Roman" w:hAnsi="Times New Roman"/>
          <w:i/>
          <w:sz w:val="24"/>
          <w:szCs w:val="24"/>
          <w:lang w:val="nl-NL"/>
        </w:rPr>
        <w:t>“</w:t>
      </w:r>
      <w:r w:rsidRPr="00E178CC">
        <w:rPr>
          <w:rFonts w:ascii="Times New Roman" w:hAnsi="Times New Roman"/>
          <w:i/>
          <w:sz w:val="24"/>
          <w:szCs w:val="24"/>
          <w:lang w:val="vi-VN"/>
        </w:rPr>
        <w:t>Phân tích các yếu tố ảnh hưởng đến việc thu hút vốn đầu tư trực tiếp nước ngoài vào Việt Nam</w:t>
      </w:r>
      <w:r w:rsidRPr="00E178CC">
        <w:rPr>
          <w:rFonts w:ascii="Times New Roman" w:hAnsi="Times New Roman"/>
          <w:i/>
          <w:sz w:val="24"/>
          <w:szCs w:val="24"/>
          <w:lang w:val="pt-BR"/>
        </w:rPr>
        <w:t>”</w:t>
      </w:r>
      <w:r w:rsidRPr="00E178CC">
        <w:rPr>
          <w:rFonts w:ascii="Times New Roman" w:hAnsi="Times New Roman"/>
          <w:i/>
          <w:sz w:val="24"/>
          <w:szCs w:val="24"/>
          <w:lang w:val="vi-VN"/>
        </w:rPr>
        <w:t>,</w:t>
      </w:r>
      <w:r w:rsidRPr="00E178CC">
        <w:rPr>
          <w:rFonts w:ascii="Times New Roman" w:hAnsi="Times New Roman"/>
          <w:sz w:val="24"/>
          <w:szCs w:val="24"/>
          <w:lang w:val="vi-VN"/>
        </w:rPr>
        <w:t xml:space="preserve"> Chủ nhiệm: Nguyễn Hồ Quang - Lớp: Chất lượng cao – K16, Viện Đào tạo Quốc Tế</w:t>
      </w:r>
    </w:p>
    <w:p w14:paraId="5EFD9D5D" w14:textId="77777777" w:rsidR="00254C84" w:rsidRPr="00E178CC" w:rsidRDefault="00254C84" w:rsidP="00254C84">
      <w:pPr>
        <w:spacing w:after="0" w:line="360" w:lineRule="auto"/>
        <w:jc w:val="both"/>
        <w:rPr>
          <w:rFonts w:ascii="Times New Roman" w:hAnsi="Times New Roman"/>
          <w:b/>
          <w:bCs/>
          <w:sz w:val="24"/>
          <w:szCs w:val="24"/>
          <w:lang w:val="nl-NL"/>
        </w:rPr>
      </w:pPr>
      <w:r w:rsidRPr="00E178CC">
        <w:rPr>
          <w:rFonts w:ascii="Times New Roman" w:hAnsi="Times New Roman"/>
          <w:b/>
          <w:bCs/>
          <w:sz w:val="24"/>
          <w:szCs w:val="24"/>
          <w:lang w:val="nl-NL"/>
        </w:rPr>
        <w:t>5. Hiệu quả:</w:t>
      </w:r>
    </w:p>
    <w:p w14:paraId="428AF1F2" w14:textId="77777777" w:rsidR="00254C84" w:rsidRPr="00E178CC" w:rsidRDefault="00254C84" w:rsidP="00254C84">
      <w:pPr>
        <w:spacing w:after="0" w:line="360" w:lineRule="auto"/>
        <w:jc w:val="both"/>
        <w:rPr>
          <w:rFonts w:ascii="Times New Roman" w:hAnsi="Times New Roman"/>
          <w:bCs/>
          <w:sz w:val="24"/>
          <w:szCs w:val="24"/>
          <w:lang w:val="vi-VN"/>
        </w:rPr>
      </w:pPr>
      <w:r w:rsidRPr="00E178CC">
        <w:rPr>
          <w:rFonts w:ascii="Times New Roman" w:hAnsi="Times New Roman"/>
          <w:bCs/>
          <w:sz w:val="24"/>
          <w:szCs w:val="24"/>
          <w:lang w:val="nl-NL"/>
        </w:rPr>
        <w:t>Các sản phẩm khoa học từ kết quả nghiên cứu đề tài là tài liệu tham khảo rất thiết thực cho chuyên ngành đào tạo kinh</w:t>
      </w:r>
      <w:r w:rsidRPr="00E178CC">
        <w:rPr>
          <w:rFonts w:ascii="Times New Roman" w:hAnsi="Times New Roman"/>
          <w:bCs/>
          <w:sz w:val="24"/>
          <w:szCs w:val="24"/>
          <w:lang w:val="vi-VN"/>
        </w:rPr>
        <w:t xml:space="preserve"> tế, kinh doanh, thương mại </w:t>
      </w:r>
      <w:r w:rsidRPr="00E178CC">
        <w:rPr>
          <w:rFonts w:ascii="Times New Roman" w:hAnsi="Times New Roman"/>
          <w:bCs/>
          <w:sz w:val="24"/>
          <w:szCs w:val="24"/>
          <w:lang w:val="nl-NL"/>
        </w:rPr>
        <w:t>của Nhà trường, đồng thời là tài liệu hữu ích tham khảo cho các nhà nghiên cứu cùng lĩnh vực</w:t>
      </w:r>
      <w:r w:rsidRPr="00E178CC">
        <w:rPr>
          <w:rFonts w:ascii="Times New Roman" w:hAnsi="Times New Roman"/>
          <w:bCs/>
          <w:sz w:val="24"/>
          <w:szCs w:val="24"/>
          <w:lang w:val="vi-VN"/>
        </w:rPr>
        <w:t>. Q</w:t>
      </w:r>
      <w:r w:rsidRPr="00E178CC">
        <w:rPr>
          <w:rFonts w:ascii="Times New Roman" w:hAnsi="Times New Roman"/>
          <w:bCs/>
          <w:sz w:val="24"/>
          <w:szCs w:val="24"/>
          <w:lang w:val="nl-NL"/>
        </w:rPr>
        <w:t>uá trình hướng dẫn 01 nhóm sinh viên thực hiện đề</w:t>
      </w:r>
      <w:r w:rsidRPr="00E178CC">
        <w:rPr>
          <w:rFonts w:ascii="Times New Roman" w:hAnsi="Times New Roman"/>
          <w:bCs/>
          <w:sz w:val="24"/>
          <w:szCs w:val="24"/>
          <w:lang w:val="vi-VN"/>
        </w:rPr>
        <w:t xml:space="preserve"> tài </w:t>
      </w:r>
      <w:r w:rsidRPr="00E178CC">
        <w:rPr>
          <w:rFonts w:ascii="Times New Roman" w:hAnsi="Times New Roman"/>
          <w:bCs/>
          <w:sz w:val="24"/>
          <w:szCs w:val="24"/>
          <w:lang w:val="nl-NL"/>
        </w:rPr>
        <w:t>nghiên cứu không chỉ giúp sinh viên nâng cao khả năng khoa học, ứng dụng các lý thuyết trên lớp vào thực tiễn, mà còn nâng cao năng lực nghiên cứu khoa học của sinh viên thông qua công trình nghiên cứu.</w:t>
      </w:r>
    </w:p>
    <w:p w14:paraId="67709FBD" w14:textId="77777777" w:rsidR="00254C84" w:rsidRPr="00E178CC" w:rsidRDefault="00254C84" w:rsidP="00254C84">
      <w:pPr>
        <w:spacing w:after="0" w:line="360" w:lineRule="auto"/>
        <w:jc w:val="both"/>
        <w:rPr>
          <w:rFonts w:ascii="Times New Roman" w:hAnsi="Times New Roman"/>
          <w:bCs/>
          <w:sz w:val="24"/>
          <w:szCs w:val="24"/>
          <w:lang w:val="nl-NL"/>
        </w:rPr>
      </w:pPr>
      <w:r w:rsidRPr="00E178CC">
        <w:rPr>
          <w:rFonts w:ascii="Times New Roman" w:hAnsi="Times New Roman"/>
          <w:bCs/>
          <w:sz w:val="24"/>
          <w:szCs w:val="24"/>
          <w:lang w:val="nl-NL"/>
        </w:rPr>
        <w:t xml:space="preserve">Kết quả nghiên cứu của đề tài được cụ thể hoá thông qua những bài báo khoa học uy tín và đăng trên những tạp chí có chất lượng cao qua đó giúp nâng cao uy tín cũng như chất lượng đào tạo của Nhà trường. </w:t>
      </w:r>
    </w:p>
    <w:p w14:paraId="66ACF2CB" w14:textId="77777777" w:rsidR="00254C84" w:rsidRPr="00E178CC" w:rsidRDefault="00254C84" w:rsidP="00254C84">
      <w:pPr>
        <w:spacing w:after="0" w:line="360" w:lineRule="auto"/>
        <w:jc w:val="both"/>
        <w:rPr>
          <w:rFonts w:ascii="Times New Roman" w:hAnsi="Times New Roman"/>
          <w:b/>
          <w:bCs/>
          <w:sz w:val="24"/>
          <w:szCs w:val="24"/>
          <w:lang w:val="nl-NL"/>
        </w:rPr>
      </w:pPr>
      <w:r w:rsidRPr="00E178CC">
        <w:rPr>
          <w:rFonts w:ascii="Times New Roman" w:hAnsi="Times New Roman"/>
          <w:b/>
          <w:bCs/>
          <w:sz w:val="24"/>
          <w:szCs w:val="24"/>
          <w:lang w:val="nl-NL"/>
        </w:rPr>
        <w:t xml:space="preserve">6. Khả năng áp dụng và phương thức chuyển giao kết quả nghiên cứu: </w:t>
      </w:r>
    </w:p>
    <w:p w14:paraId="13EB4D7C" w14:textId="77777777" w:rsidR="00254C84" w:rsidRPr="00E178CC" w:rsidRDefault="00254C84" w:rsidP="00254C84">
      <w:pPr>
        <w:spacing w:after="0" w:line="360" w:lineRule="auto"/>
        <w:jc w:val="both"/>
        <w:rPr>
          <w:rFonts w:ascii="Times New Roman" w:hAnsi="Times New Roman"/>
          <w:sz w:val="24"/>
          <w:szCs w:val="24"/>
        </w:rPr>
      </w:pPr>
      <w:r w:rsidRPr="00E178CC">
        <w:rPr>
          <w:rFonts w:ascii="Times New Roman" w:hAnsi="Times New Roman"/>
          <w:sz w:val="24"/>
          <w:szCs w:val="24"/>
        </w:rPr>
        <w:t xml:space="preserve">Nghiên cứu là cơ sở khoa học mang tính ứng dụng cao dựa vào các nội dung trong nghiên cứu, </w:t>
      </w:r>
      <w:r w:rsidRPr="00E178CC">
        <w:rPr>
          <w:rFonts w:ascii="Times New Roman" w:hAnsi="Times New Roman"/>
          <w:sz w:val="24"/>
          <w:szCs w:val="24"/>
          <w:lang w:val="vi-VN"/>
        </w:rPr>
        <w:t>đồng thời,</w:t>
      </w:r>
      <w:r w:rsidRPr="00E178CC">
        <w:rPr>
          <w:rFonts w:ascii="Times New Roman" w:hAnsi="Times New Roman"/>
          <w:sz w:val="24"/>
          <w:szCs w:val="24"/>
        </w:rPr>
        <w:t xml:space="preserve"> là tài liệu tham khảo có tính khoa học cao được sử dụng làm tài liệu tham khảo trong nghiên cứu và giảng dạy tại Trường ĐH Kinh tế &amp; QTKD. Đặc biệt, kết quả của nghiên cứu là tài liệu hữu ích cho các nghiên cứu cùng chủ đề phát triển và áp dụng ở những phạm </w:t>
      </w:r>
      <w:proofErr w:type="gramStart"/>
      <w:r w:rsidRPr="00E178CC">
        <w:rPr>
          <w:rFonts w:ascii="Times New Roman" w:hAnsi="Times New Roman"/>
          <w:sz w:val="24"/>
          <w:szCs w:val="24"/>
        </w:rPr>
        <w:t>vi</w:t>
      </w:r>
      <w:proofErr w:type="gramEnd"/>
      <w:r w:rsidRPr="00E178CC">
        <w:rPr>
          <w:rFonts w:ascii="Times New Roman" w:hAnsi="Times New Roman"/>
          <w:sz w:val="24"/>
          <w:szCs w:val="24"/>
        </w:rPr>
        <w:t xml:space="preserve"> khác nhau.</w:t>
      </w:r>
      <w:r w:rsidRPr="00E178CC">
        <w:rPr>
          <w:rFonts w:ascii="Times New Roman" w:hAnsi="Times New Roman"/>
          <w:sz w:val="24"/>
          <w:szCs w:val="24"/>
          <w:lang w:val="vi-VN"/>
        </w:rPr>
        <w:t xml:space="preserve"> </w:t>
      </w:r>
      <w:proofErr w:type="gramStart"/>
      <w:r w:rsidRPr="00E178CC">
        <w:rPr>
          <w:rFonts w:ascii="Times New Roman" w:hAnsi="Times New Roman"/>
          <w:sz w:val="24"/>
          <w:szCs w:val="24"/>
        </w:rPr>
        <w:t>Các sản phẩm từ kết quả nghiên cứu của đề tài được đăng tải trên các tạp chí uy tín cao trong nước và quốc tế là những kênh thông tin hữu ích và tham khảo có chất lượng cao.</w:t>
      </w:r>
      <w:proofErr w:type="gramEnd"/>
    </w:p>
    <w:p w14:paraId="45084B90" w14:textId="77777777" w:rsidR="00254C84" w:rsidRPr="00E178CC" w:rsidRDefault="00254C84" w:rsidP="00254C84">
      <w:pPr>
        <w:spacing w:after="0" w:line="360" w:lineRule="auto"/>
        <w:jc w:val="both"/>
        <w:rPr>
          <w:rFonts w:ascii="Times New Roman" w:hAnsi="Times New Roman"/>
          <w:b/>
          <w:bCs/>
          <w:sz w:val="24"/>
          <w:szCs w:val="24"/>
          <w:lang w:val="nl-NL"/>
        </w:rPr>
      </w:pPr>
    </w:p>
    <w:p w14:paraId="6A47B205" w14:textId="77777777" w:rsidR="00254C84" w:rsidRPr="00E178CC" w:rsidRDefault="00254C84" w:rsidP="00254C84">
      <w:pPr>
        <w:spacing w:after="0" w:line="360" w:lineRule="auto"/>
        <w:jc w:val="center"/>
        <w:rPr>
          <w:rFonts w:ascii="Times New Roman" w:hAnsi="Times New Roman"/>
          <w:b/>
          <w:bCs/>
          <w:sz w:val="24"/>
          <w:szCs w:val="24"/>
          <w:lang w:val="nl-NL"/>
        </w:rPr>
      </w:pPr>
      <w:r w:rsidRPr="00E178CC">
        <w:rPr>
          <w:rFonts w:ascii="Times New Roman" w:hAnsi="Times New Roman"/>
          <w:b/>
          <w:bCs/>
          <w:sz w:val="24"/>
          <w:szCs w:val="24"/>
          <w:lang w:val="nl-NL"/>
        </w:rPr>
        <w:br w:type="page"/>
      </w:r>
      <w:r w:rsidRPr="00E178CC">
        <w:rPr>
          <w:rFonts w:ascii="Times New Roman" w:hAnsi="Times New Roman"/>
          <w:b/>
          <w:bCs/>
          <w:sz w:val="24"/>
          <w:szCs w:val="24"/>
          <w:lang w:val="nl-NL"/>
        </w:rPr>
        <w:lastRenderedPageBreak/>
        <w:t>INFORMATION ON RESEARCH RESULTS</w:t>
      </w:r>
    </w:p>
    <w:p w14:paraId="5B855A6F" w14:textId="77777777" w:rsidR="00254C84" w:rsidRPr="00E178CC" w:rsidRDefault="00254C84" w:rsidP="00254C84">
      <w:pPr>
        <w:spacing w:after="0" w:line="360" w:lineRule="auto"/>
        <w:jc w:val="both"/>
        <w:rPr>
          <w:rFonts w:ascii="Times New Roman" w:hAnsi="Times New Roman"/>
          <w:sz w:val="24"/>
          <w:szCs w:val="24"/>
          <w:lang w:val="nl-NL"/>
        </w:rPr>
      </w:pPr>
    </w:p>
    <w:p w14:paraId="25EB2E64" w14:textId="77777777" w:rsidR="00254C84" w:rsidRPr="00E178CC" w:rsidRDefault="00254C84" w:rsidP="00254C84">
      <w:pPr>
        <w:spacing w:after="0" w:line="360" w:lineRule="auto"/>
        <w:jc w:val="both"/>
        <w:rPr>
          <w:rFonts w:ascii="Times New Roman" w:hAnsi="Times New Roman"/>
          <w:b/>
          <w:bCs/>
          <w:sz w:val="24"/>
          <w:szCs w:val="24"/>
          <w:lang w:val="nl-NL"/>
        </w:rPr>
      </w:pPr>
      <w:r w:rsidRPr="00E178CC">
        <w:rPr>
          <w:rFonts w:ascii="Times New Roman" w:hAnsi="Times New Roman"/>
          <w:b/>
          <w:bCs/>
          <w:sz w:val="24"/>
          <w:szCs w:val="24"/>
          <w:lang w:val="nl-NL"/>
        </w:rPr>
        <w:t>1. General information:</w:t>
      </w:r>
    </w:p>
    <w:p w14:paraId="4A5F728B" w14:textId="77777777" w:rsidR="00254C84" w:rsidRPr="00E178CC" w:rsidRDefault="00254C84" w:rsidP="00254C84">
      <w:pPr>
        <w:spacing w:after="0" w:line="360" w:lineRule="auto"/>
        <w:jc w:val="both"/>
        <w:rPr>
          <w:rFonts w:ascii="Times New Roman" w:hAnsi="Times New Roman"/>
          <w:sz w:val="24"/>
          <w:szCs w:val="24"/>
        </w:rPr>
      </w:pPr>
      <w:r w:rsidRPr="00E178CC">
        <w:rPr>
          <w:rFonts w:ascii="Times New Roman" w:hAnsi="Times New Roman"/>
          <w:b/>
          <w:i/>
          <w:sz w:val="24"/>
          <w:szCs w:val="24"/>
          <w:lang w:val="nl-NL"/>
        </w:rPr>
        <w:t>Project title</w:t>
      </w:r>
      <w:r w:rsidRPr="00E178CC">
        <w:rPr>
          <w:rFonts w:ascii="Times New Roman" w:hAnsi="Times New Roman"/>
          <w:sz w:val="24"/>
          <w:szCs w:val="24"/>
          <w:lang w:val="nl-NL"/>
        </w:rPr>
        <w:t xml:space="preserve">: </w:t>
      </w:r>
      <w:r w:rsidRPr="00E178CC">
        <w:rPr>
          <w:rFonts w:ascii="Times New Roman" w:hAnsi="Times New Roman"/>
          <w:b/>
          <w:bCs/>
          <w:i/>
          <w:iCs/>
          <w:sz w:val="24"/>
          <w:szCs w:val="24"/>
          <w:lang w:val="nl-NL"/>
        </w:rPr>
        <w:t>Factors affecting the efficiency of exploiting external resources for economic growth.</w:t>
      </w:r>
    </w:p>
    <w:p w14:paraId="4ABA0B86"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b/>
          <w:i/>
          <w:sz w:val="24"/>
          <w:szCs w:val="24"/>
          <w:lang w:val="nl-NL"/>
        </w:rPr>
        <w:t>Code number</w:t>
      </w:r>
      <w:r w:rsidRPr="00E178CC">
        <w:rPr>
          <w:rFonts w:ascii="Times New Roman" w:hAnsi="Times New Roman"/>
          <w:sz w:val="24"/>
          <w:szCs w:val="24"/>
          <w:lang w:val="nl-NL"/>
        </w:rPr>
        <w:t xml:space="preserve">: </w:t>
      </w:r>
      <w:r w:rsidRPr="00E178CC">
        <w:rPr>
          <w:rFonts w:ascii="Times New Roman" w:hAnsi="Times New Roman"/>
          <w:b/>
          <w:sz w:val="24"/>
          <w:szCs w:val="24"/>
          <w:lang w:val="nl-NL"/>
        </w:rPr>
        <w:t>ĐH</w:t>
      </w:r>
      <w:r w:rsidRPr="00E178CC">
        <w:rPr>
          <w:rFonts w:ascii="Times New Roman" w:hAnsi="Times New Roman"/>
          <w:b/>
          <w:sz w:val="24"/>
          <w:szCs w:val="24"/>
          <w:lang w:val="vi-VN"/>
        </w:rPr>
        <w:t>2020-TN08-03</w:t>
      </w:r>
    </w:p>
    <w:p w14:paraId="5E58E307" w14:textId="77777777" w:rsidR="00254C84" w:rsidRPr="00E178CC" w:rsidRDefault="00254C84" w:rsidP="00254C84">
      <w:pPr>
        <w:spacing w:after="0" w:line="360" w:lineRule="auto"/>
        <w:jc w:val="both"/>
        <w:rPr>
          <w:rFonts w:ascii="Times New Roman" w:hAnsi="Times New Roman"/>
          <w:sz w:val="24"/>
          <w:szCs w:val="24"/>
          <w:lang w:val="vi-VN"/>
        </w:rPr>
      </w:pPr>
      <w:r w:rsidRPr="00E178CC">
        <w:rPr>
          <w:rFonts w:ascii="Times New Roman" w:hAnsi="Times New Roman"/>
          <w:b/>
          <w:i/>
          <w:sz w:val="24"/>
          <w:szCs w:val="24"/>
          <w:lang w:val="nl-NL"/>
        </w:rPr>
        <w:t>Coordinator</w:t>
      </w:r>
      <w:r w:rsidRPr="00E178CC">
        <w:rPr>
          <w:rFonts w:ascii="Times New Roman" w:hAnsi="Times New Roman"/>
          <w:sz w:val="24"/>
          <w:szCs w:val="24"/>
          <w:lang w:val="nl-NL"/>
        </w:rPr>
        <w:t>: Dr</w:t>
      </w:r>
      <w:r w:rsidRPr="00E178CC">
        <w:rPr>
          <w:rFonts w:ascii="Times New Roman" w:hAnsi="Times New Roman"/>
          <w:sz w:val="24"/>
          <w:szCs w:val="24"/>
          <w:lang w:val="vi-VN"/>
        </w:rPr>
        <w:t>. Do Thi Thuy Linh</w:t>
      </w:r>
    </w:p>
    <w:p w14:paraId="130A6B19" w14:textId="23D2353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b/>
          <w:i/>
          <w:sz w:val="24"/>
          <w:szCs w:val="24"/>
          <w:lang w:val="nl-NL"/>
        </w:rPr>
        <w:t>Implementing institution</w:t>
      </w:r>
      <w:r w:rsidRPr="00E178CC">
        <w:rPr>
          <w:rFonts w:ascii="Times New Roman" w:hAnsi="Times New Roman"/>
          <w:sz w:val="24"/>
          <w:szCs w:val="24"/>
          <w:lang w:val="nl-NL"/>
        </w:rPr>
        <w:t>: University of Economics and Businesss Administration</w:t>
      </w:r>
    </w:p>
    <w:p w14:paraId="11BB529C" w14:textId="77777777" w:rsidR="00254C84" w:rsidRPr="00E178CC" w:rsidRDefault="00254C84" w:rsidP="00254C84">
      <w:pPr>
        <w:spacing w:after="0" w:line="360" w:lineRule="auto"/>
        <w:jc w:val="both"/>
        <w:rPr>
          <w:rFonts w:ascii="Times New Roman" w:hAnsi="Times New Roman"/>
          <w:sz w:val="24"/>
          <w:szCs w:val="24"/>
          <w:lang w:val="vi-VN"/>
        </w:rPr>
      </w:pPr>
      <w:r w:rsidRPr="00E178CC">
        <w:rPr>
          <w:rFonts w:ascii="Times New Roman" w:hAnsi="Times New Roman"/>
          <w:b/>
          <w:i/>
          <w:sz w:val="24"/>
          <w:szCs w:val="24"/>
          <w:lang w:val="nl-NL"/>
        </w:rPr>
        <w:t>Duration</w:t>
      </w:r>
      <w:r w:rsidRPr="00E178CC">
        <w:rPr>
          <w:rFonts w:ascii="Times New Roman" w:hAnsi="Times New Roman"/>
          <w:sz w:val="24"/>
          <w:szCs w:val="24"/>
          <w:lang w:val="nl-NL"/>
        </w:rPr>
        <w:t>: from January</w:t>
      </w:r>
      <w:r w:rsidRPr="00E178CC">
        <w:rPr>
          <w:rFonts w:ascii="Times New Roman" w:hAnsi="Times New Roman"/>
          <w:sz w:val="24"/>
          <w:szCs w:val="24"/>
          <w:lang w:val="vi-VN"/>
        </w:rPr>
        <w:t xml:space="preserve"> 2020</w:t>
      </w:r>
      <w:r w:rsidRPr="00E178CC">
        <w:rPr>
          <w:rFonts w:ascii="Times New Roman" w:hAnsi="Times New Roman"/>
          <w:sz w:val="24"/>
          <w:szCs w:val="24"/>
          <w:lang w:val="nl-NL"/>
        </w:rPr>
        <w:t xml:space="preserve"> to December 202</w:t>
      </w:r>
      <w:r w:rsidRPr="00E178CC">
        <w:rPr>
          <w:rFonts w:ascii="Times New Roman" w:hAnsi="Times New Roman"/>
          <w:sz w:val="24"/>
          <w:szCs w:val="24"/>
          <w:lang w:val="vi-VN"/>
        </w:rPr>
        <w:t>1</w:t>
      </w:r>
    </w:p>
    <w:p w14:paraId="5A5CEACF" w14:textId="77777777" w:rsidR="00254C84" w:rsidRPr="00E178CC" w:rsidRDefault="00254C84" w:rsidP="00254C84">
      <w:pPr>
        <w:spacing w:after="0" w:line="360" w:lineRule="auto"/>
        <w:jc w:val="both"/>
        <w:rPr>
          <w:rFonts w:ascii="Times New Roman" w:hAnsi="Times New Roman"/>
          <w:b/>
          <w:bCs/>
          <w:sz w:val="24"/>
          <w:szCs w:val="24"/>
          <w:lang w:val="nl-NL"/>
        </w:rPr>
      </w:pPr>
      <w:r w:rsidRPr="00E178CC">
        <w:rPr>
          <w:rFonts w:ascii="Times New Roman" w:hAnsi="Times New Roman"/>
          <w:b/>
          <w:bCs/>
          <w:sz w:val="24"/>
          <w:szCs w:val="24"/>
          <w:lang w:val="nl-NL"/>
        </w:rPr>
        <w:t>2. Objective(s):</w:t>
      </w:r>
    </w:p>
    <w:p w14:paraId="39A8F39F" w14:textId="77777777" w:rsidR="00254C84" w:rsidRPr="00E178CC" w:rsidRDefault="00254C84" w:rsidP="00254C84">
      <w:pPr>
        <w:spacing w:after="0" w:line="360" w:lineRule="auto"/>
        <w:jc w:val="both"/>
        <w:rPr>
          <w:rFonts w:ascii="Times New Roman" w:hAnsi="Times New Roman"/>
          <w:b/>
          <w:bCs/>
          <w:i/>
          <w:iCs/>
          <w:sz w:val="24"/>
          <w:szCs w:val="24"/>
          <w:lang w:val="nl-NL"/>
        </w:rPr>
      </w:pPr>
      <w:r w:rsidRPr="00E178CC">
        <w:rPr>
          <w:rFonts w:ascii="Times New Roman" w:hAnsi="Times New Roman"/>
          <w:b/>
          <w:bCs/>
          <w:i/>
          <w:iCs/>
          <w:sz w:val="24"/>
          <w:szCs w:val="24"/>
          <w:lang w:val="nl-NL"/>
        </w:rPr>
        <w:t>2.1.1. General objective</w:t>
      </w:r>
    </w:p>
    <w:p w14:paraId="2196EE3C"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tab/>
        <w:t>The research studies the factors affecting the capacity to absorb external resources for the economic growth of the countries, thereby proposing appropriate policies so that Vietnam can improve the efficiency of foreign direct investment (FDI) for the country’s economic growth in the period of 2021 - 2025 and a vision to 2030.</w:t>
      </w:r>
    </w:p>
    <w:p w14:paraId="363E349C" w14:textId="77777777" w:rsidR="00254C84" w:rsidRPr="00E178CC" w:rsidRDefault="00254C84" w:rsidP="00254C84">
      <w:pPr>
        <w:spacing w:after="0" w:line="360" w:lineRule="auto"/>
        <w:jc w:val="both"/>
        <w:rPr>
          <w:rFonts w:ascii="Times New Roman" w:hAnsi="Times New Roman"/>
          <w:b/>
          <w:bCs/>
          <w:i/>
          <w:iCs/>
          <w:sz w:val="24"/>
          <w:szCs w:val="24"/>
          <w:lang w:val="nl-NL"/>
        </w:rPr>
      </w:pPr>
      <w:r w:rsidRPr="00E178CC">
        <w:rPr>
          <w:rFonts w:ascii="Times New Roman" w:hAnsi="Times New Roman"/>
          <w:b/>
          <w:bCs/>
          <w:i/>
          <w:iCs/>
          <w:sz w:val="24"/>
          <w:szCs w:val="24"/>
          <w:lang w:val="nl-NL"/>
        </w:rPr>
        <w:t>2.1.2. Specific objectives</w:t>
      </w:r>
    </w:p>
    <w:p w14:paraId="0B752316"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tab/>
        <w:t>• Review and update relevant empirical and theoretical studies on the country's capacity to absorb external resources for economic growth, to figure out research gaps that need to be filled.</w:t>
      </w:r>
    </w:p>
    <w:p w14:paraId="27CFB160"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tab/>
        <w:t>• Quantify the country's capacity to absorb external resources for economic growth, especially the country's capacity to absorb FDI.</w:t>
      </w:r>
    </w:p>
    <w:p w14:paraId="65D4740F"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tab/>
        <w:t>• Identify factors affecting the country's capacity to absorb external resources for economic growth, focusing on the capacity to absorb FDI, taking into account the difference in development levels between countries.</w:t>
      </w:r>
    </w:p>
    <w:p w14:paraId="22754888"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tab/>
        <w:t>• Propose appropriate solutions to improve the efficiency of foreign investment for Vietnam's economic growth.</w:t>
      </w:r>
    </w:p>
    <w:p w14:paraId="086C3E29" w14:textId="77777777" w:rsidR="00254C84" w:rsidRPr="00E178CC" w:rsidRDefault="00254C84" w:rsidP="00254C84">
      <w:pPr>
        <w:spacing w:after="0" w:line="360" w:lineRule="auto"/>
        <w:jc w:val="both"/>
        <w:rPr>
          <w:rFonts w:ascii="Times New Roman" w:hAnsi="Times New Roman"/>
          <w:b/>
          <w:sz w:val="24"/>
          <w:szCs w:val="24"/>
          <w:lang w:val="nl-NL"/>
        </w:rPr>
      </w:pPr>
      <w:r w:rsidRPr="00E178CC">
        <w:rPr>
          <w:rFonts w:ascii="Times New Roman" w:hAnsi="Times New Roman"/>
          <w:b/>
          <w:sz w:val="24"/>
          <w:szCs w:val="24"/>
          <w:lang w:val="nl-NL"/>
        </w:rPr>
        <w:t>3. Research results:</w:t>
      </w:r>
    </w:p>
    <w:p w14:paraId="3B995993" w14:textId="77777777" w:rsidR="00254C84" w:rsidRPr="00E178CC" w:rsidRDefault="00254C84" w:rsidP="00254C84">
      <w:pPr>
        <w:spacing w:after="0" w:line="360" w:lineRule="auto"/>
        <w:jc w:val="both"/>
        <w:rPr>
          <w:rFonts w:ascii="Times New Roman" w:hAnsi="Times New Roman"/>
          <w:bCs/>
          <w:sz w:val="24"/>
          <w:szCs w:val="24"/>
          <w:lang w:val="nl-NL"/>
        </w:rPr>
      </w:pPr>
      <w:r w:rsidRPr="00E178CC">
        <w:rPr>
          <w:rFonts w:ascii="Times New Roman" w:hAnsi="Times New Roman"/>
          <w:bCs/>
          <w:sz w:val="24"/>
          <w:szCs w:val="24"/>
          <w:lang w:val="nl-NL"/>
        </w:rPr>
        <w:t xml:space="preserve">The research evaluate the efficiency of exploitation and use of capital resources, specifically foreign direct investment capital for economic growth and development from the perspective of macroeconomic management. This is the premise for evaluating the effectiveness of exploitation and use of external resources for economic development, from different </w:t>
      </w:r>
      <w:r w:rsidRPr="00E178CC">
        <w:rPr>
          <w:rFonts w:ascii="Times New Roman" w:hAnsi="Times New Roman"/>
          <w:bCs/>
          <w:sz w:val="24"/>
          <w:szCs w:val="24"/>
          <w:lang w:val="nl-NL"/>
        </w:rPr>
        <w:lastRenderedPageBreak/>
        <w:t>perspectives, including economic - political - social - cultural. The research shows why some countries are successful in harnessing foreign direct investment (FDI) for economic growth, while others are not. Accordingly, it proposes some suggestions to explore the factors affecting the national absorptive capacity of each country, which can help each country have more appropriate policies to better exploit FDI capital, avoid copying stereotypes, and experience of other countries as their own and leading to different results because the absorptive capacity and development context of each country are not the same.</w:t>
      </w:r>
    </w:p>
    <w:p w14:paraId="050E3C77" w14:textId="77777777" w:rsidR="00254C84" w:rsidRPr="00E178CC" w:rsidRDefault="00254C84" w:rsidP="00254C84">
      <w:pPr>
        <w:spacing w:after="0" w:line="360" w:lineRule="auto"/>
        <w:jc w:val="both"/>
        <w:rPr>
          <w:rFonts w:ascii="Times New Roman" w:hAnsi="Times New Roman"/>
          <w:bCs/>
          <w:sz w:val="24"/>
          <w:szCs w:val="24"/>
          <w:lang w:val="nl-NL"/>
        </w:rPr>
      </w:pPr>
      <w:r w:rsidRPr="00E178CC">
        <w:rPr>
          <w:rFonts w:ascii="Times New Roman" w:hAnsi="Times New Roman"/>
          <w:bCs/>
          <w:sz w:val="24"/>
          <w:szCs w:val="24"/>
          <w:lang w:val="nl-NL"/>
        </w:rPr>
        <w:t xml:space="preserve"> </w:t>
      </w:r>
      <w:r w:rsidRPr="00E178CC">
        <w:rPr>
          <w:rFonts w:ascii="Times New Roman" w:hAnsi="Times New Roman"/>
          <w:bCs/>
          <w:sz w:val="24"/>
          <w:szCs w:val="24"/>
          <w:lang w:val="nl-NL"/>
        </w:rPr>
        <w:tab/>
        <w:t>The specific results of the study are as follows:</w:t>
      </w:r>
    </w:p>
    <w:p w14:paraId="0E324F77" w14:textId="77777777" w:rsidR="00254C84" w:rsidRPr="00E178CC" w:rsidRDefault="00254C84" w:rsidP="00254C84">
      <w:pPr>
        <w:spacing w:after="0" w:line="360" w:lineRule="auto"/>
        <w:jc w:val="both"/>
        <w:rPr>
          <w:rFonts w:ascii="Times New Roman" w:hAnsi="Times New Roman"/>
          <w:bCs/>
          <w:sz w:val="24"/>
          <w:szCs w:val="24"/>
          <w:lang w:val="nl-NL"/>
        </w:rPr>
      </w:pPr>
      <w:r w:rsidRPr="00E178CC">
        <w:rPr>
          <w:rFonts w:ascii="Times New Roman" w:hAnsi="Times New Roman"/>
          <w:bCs/>
          <w:i/>
          <w:iCs/>
          <w:sz w:val="24"/>
          <w:szCs w:val="24"/>
          <w:lang w:val="nl-NL"/>
        </w:rPr>
        <w:t>First,</w:t>
      </w:r>
      <w:r w:rsidRPr="00E178CC">
        <w:rPr>
          <w:rFonts w:ascii="Times New Roman" w:hAnsi="Times New Roman"/>
          <w:bCs/>
          <w:sz w:val="24"/>
          <w:szCs w:val="24"/>
          <w:lang w:val="nl-NL"/>
        </w:rPr>
        <w:t xml:space="preserve"> in every income group there are countries where the crowding out effects far outweigh the capital gains and the supportive effects of FDI on domestic investment; As a result, FDI has a negative effect on economic growth in these countries.</w:t>
      </w:r>
    </w:p>
    <w:p w14:paraId="3B1F3E7B" w14:textId="77777777" w:rsidR="00254C84" w:rsidRPr="00E178CC" w:rsidRDefault="00254C84" w:rsidP="00254C84">
      <w:pPr>
        <w:spacing w:after="0" w:line="360" w:lineRule="auto"/>
        <w:jc w:val="both"/>
        <w:rPr>
          <w:rFonts w:ascii="Times New Roman" w:hAnsi="Times New Roman"/>
          <w:bCs/>
          <w:sz w:val="24"/>
          <w:szCs w:val="24"/>
          <w:lang w:val="nl-NL"/>
        </w:rPr>
      </w:pPr>
      <w:r w:rsidRPr="00E178CC">
        <w:rPr>
          <w:rFonts w:ascii="Times New Roman" w:hAnsi="Times New Roman"/>
          <w:bCs/>
          <w:i/>
          <w:iCs/>
          <w:sz w:val="24"/>
          <w:szCs w:val="24"/>
          <w:lang w:val="nl-NL"/>
        </w:rPr>
        <w:t>Second,</w:t>
      </w:r>
      <w:r w:rsidRPr="00E178CC">
        <w:rPr>
          <w:rFonts w:ascii="Times New Roman" w:hAnsi="Times New Roman"/>
          <w:bCs/>
          <w:sz w:val="24"/>
          <w:szCs w:val="24"/>
          <w:lang w:val="nl-NL"/>
        </w:rPr>
        <w:t xml:space="preserve"> only five countries, including the Central African Republic, Rwanda, Cote d'Ivoire, Turkey, and Russia, do better than Japan in terms of absorbing external force for economic growth.</w:t>
      </w:r>
    </w:p>
    <w:p w14:paraId="38ACBBA4" w14:textId="77777777" w:rsidR="00254C84" w:rsidRPr="00E178CC" w:rsidRDefault="00254C84" w:rsidP="00254C84">
      <w:pPr>
        <w:spacing w:after="0" w:line="360" w:lineRule="auto"/>
        <w:jc w:val="both"/>
        <w:rPr>
          <w:rFonts w:ascii="Times New Roman" w:hAnsi="Times New Roman"/>
          <w:bCs/>
          <w:sz w:val="24"/>
          <w:szCs w:val="24"/>
          <w:lang w:val="nl-NL"/>
        </w:rPr>
      </w:pPr>
      <w:r w:rsidRPr="00E178CC">
        <w:rPr>
          <w:rFonts w:ascii="Times New Roman" w:hAnsi="Times New Roman"/>
          <w:bCs/>
          <w:i/>
          <w:iCs/>
          <w:sz w:val="24"/>
          <w:szCs w:val="24"/>
          <w:lang w:val="nl-NL"/>
        </w:rPr>
        <w:t>Third,</w:t>
      </w:r>
      <w:r w:rsidRPr="00E178CC">
        <w:rPr>
          <w:rFonts w:ascii="Times New Roman" w:hAnsi="Times New Roman"/>
          <w:bCs/>
          <w:sz w:val="24"/>
          <w:szCs w:val="24"/>
          <w:lang w:val="nl-NL"/>
        </w:rPr>
        <w:t xml:space="preserve"> government efficiency has a positive and statistically significant relationship with a country's realized absorptive capacity. In other words, the effectiveness of the government positively affects the efficiency of exploiting external resources for the economic development of the country.</w:t>
      </w:r>
    </w:p>
    <w:p w14:paraId="55A75CF1" w14:textId="77777777" w:rsidR="00254C84" w:rsidRPr="00E178CC" w:rsidRDefault="00254C84" w:rsidP="00254C84">
      <w:pPr>
        <w:spacing w:after="0" w:line="360" w:lineRule="auto"/>
        <w:jc w:val="both"/>
        <w:rPr>
          <w:rFonts w:ascii="Times New Roman" w:hAnsi="Times New Roman"/>
          <w:bCs/>
          <w:sz w:val="24"/>
          <w:szCs w:val="24"/>
          <w:lang w:val="nl-NL"/>
        </w:rPr>
      </w:pPr>
      <w:r w:rsidRPr="00E178CC">
        <w:rPr>
          <w:rFonts w:ascii="Times New Roman" w:hAnsi="Times New Roman"/>
          <w:bCs/>
          <w:i/>
          <w:iCs/>
          <w:sz w:val="24"/>
          <w:szCs w:val="24"/>
          <w:lang w:val="nl-NL"/>
        </w:rPr>
        <w:t xml:space="preserve">Fourth, </w:t>
      </w:r>
      <w:r w:rsidRPr="00E178CC">
        <w:rPr>
          <w:rFonts w:ascii="Times New Roman" w:hAnsi="Times New Roman"/>
          <w:bCs/>
          <w:sz w:val="24"/>
          <w:szCs w:val="24"/>
          <w:lang w:val="nl-NL"/>
        </w:rPr>
        <w:t>the growth of FDI actually has a positive impact on economic growth in Vietnam, although compared to Japan and many other countries, the magnitude of the impact of FDI in our country is still very low. However, Vietnam should still strengthen the attraction of FDI inflows into the country.</w:t>
      </w:r>
    </w:p>
    <w:p w14:paraId="10A565A4" w14:textId="77777777" w:rsidR="00254C84" w:rsidRPr="00E178CC" w:rsidRDefault="00254C84" w:rsidP="00254C84">
      <w:pPr>
        <w:spacing w:after="0" w:line="360" w:lineRule="auto"/>
        <w:jc w:val="both"/>
        <w:rPr>
          <w:rFonts w:ascii="Times New Roman" w:hAnsi="Times New Roman"/>
          <w:bCs/>
          <w:sz w:val="24"/>
          <w:szCs w:val="24"/>
          <w:lang w:val="nl-NL"/>
        </w:rPr>
      </w:pPr>
      <w:r w:rsidRPr="00E178CC">
        <w:rPr>
          <w:rFonts w:ascii="Times New Roman" w:hAnsi="Times New Roman"/>
          <w:bCs/>
          <w:i/>
          <w:iCs/>
          <w:sz w:val="24"/>
          <w:szCs w:val="24"/>
          <w:lang w:val="nl-NL"/>
        </w:rPr>
        <w:t>Fifth,</w:t>
      </w:r>
      <w:r w:rsidRPr="00E178CC">
        <w:rPr>
          <w:rFonts w:ascii="Times New Roman" w:hAnsi="Times New Roman"/>
          <w:bCs/>
          <w:sz w:val="24"/>
          <w:szCs w:val="24"/>
          <w:lang w:val="nl-NL"/>
        </w:rPr>
        <w:t xml:space="preserve"> in order to continue to attract FDI inflows into Vietnam, it is necessary to have policies to promote factors that have a positive and statistically significant impact on FDI attraction such as GDP, final consumption expenditure, domestic credit to the private sector, and at the same time have policies to limit factors that have a negative and statistically significant impact on attracting FDI inflows to Vietnam such as total population, inflation, government spending, and income taxes.</w:t>
      </w:r>
    </w:p>
    <w:p w14:paraId="3439011F" w14:textId="77777777" w:rsidR="00254C84" w:rsidRPr="00E178CC" w:rsidRDefault="00254C84" w:rsidP="00254C84">
      <w:pPr>
        <w:spacing w:after="0" w:line="360" w:lineRule="auto"/>
        <w:jc w:val="both"/>
        <w:rPr>
          <w:rFonts w:ascii="Times New Roman" w:hAnsi="Times New Roman"/>
          <w:b/>
          <w:bCs/>
          <w:sz w:val="24"/>
          <w:szCs w:val="24"/>
          <w:lang w:val="nl-NL"/>
        </w:rPr>
      </w:pPr>
      <w:r w:rsidRPr="00E178CC">
        <w:rPr>
          <w:rFonts w:ascii="Times New Roman" w:hAnsi="Times New Roman"/>
          <w:b/>
          <w:bCs/>
          <w:sz w:val="24"/>
          <w:szCs w:val="24"/>
          <w:lang w:val="nl-NL"/>
        </w:rPr>
        <w:t>4. Products:</w:t>
      </w:r>
    </w:p>
    <w:p w14:paraId="09ECD31D" w14:textId="77777777" w:rsidR="00254C84" w:rsidRPr="00E178CC" w:rsidRDefault="00254C84" w:rsidP="00254C84">
      <w:pPr>
        <w:spacing w:after="0" w:line="360" w:lineRule="auto"/>
        <w:jc w:val="both"/>
        <w:rPr>
          <w:rFonts w:ascii="Times New Roman" w:hAnsi="Times New Roman"/>
          <w:b/>
          <w:bCs/>
          <w:i/>
          <w:iCs/>
          <w:sz w:val="24"/>
          <w:szCs w:val="24"/>
          <w:lang w:val="nl-NL"/>
        </w:rPr>
      </w:pPr>
      <w:r w:rsidRPr="00E178CC">
        <w:rPr>
          <w:rFonts w:ascii="Times New Roman" w:hAnsi="Times New Roman"/>
          <w:b/>
          <w:bCs/>
          <w:i/>
          <w:iCs/>
          <w:sz w:val="24"/>
          <w:szCs w:val="24"/>
          <w:lang w:val="nl-NL"/>
        </w:rPr>
        <w:t>4.1. Scientific products</w:t>
      </w:r>
    </w:p>
    <w:p w14:paraId="5D6BB2A3"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lastRenderedPageBreak/>
        <w:t xml:space="preserve">(1) Do Thi Thuy Linh, Vu Thi Oanh (2020), “Impact of foreign direct investment on economic growth - comparative study between economies at different income levels”, </w:t>
      </w:r>
      <w:r w:rsidRPr="00E178CC">
        <w:rPr>
          <w:rFonts w:ascii="Times New Roman" w:hAnsi="Times New Roman"/>
          <w:i/>
          <w:iCs/>
          <w:sz w:val="24"/>
          <w:szCs w:val="24"/>
          <w:lang w:val="nl-NL"/>
        </w:rPr>
        <w:t>Journal of Management and International Economics,</w:t>
      </w:r>
      <w:r w:rsidRPr="00E178CC">
        <w:rPr>
          <w:rFonts w:ascii="Times New Roman" w:hAnsi="Times New Roman"/>
          <w:sz w:val="24"/>
          <w:szCs w:val="24"/>
          <w:lang w:val="nl-NL"/>
        </w:rPr>
        <w:t xml:space="preserve"> 131, pp. 66-81</w:t>
      </w:r>
    </w:p>
    <w:p w14:paraId="07B0EC69"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bCs/>
          <w:iCs/>
          <w:sz w:val="24"/>
          <w:szCs w:val="24"/>
        </w:rPr>
        <w:t>(2)</w:t>
      </w:r>
      <w:r w:rsidRPr="00E178CC">
        <w:rPr>
          <w:rFonts w:ascii="Times New Roman" w:hAnsi="Times New Roman"/>
          <w:bCs/>
          <w:iCs/>
          <w:sz w:val="24"/>
          <w:szCs w:val="24"/>
          <w:lang w:val="vi-VN"/>
        </w:rPr>
        <w:t xml:space="preserve"> </w:t>
      </w:r>
      <w:r w:rsidRPr="00E178CC">
        <w:rPr>
          <w:rFonts w:ascii="Times New Roman" w:hAnsi="Times New Roman"/>
          <w:sz w:val="24"/>
          <w:szCs w:val="24"/>
        </w:rPr>
        <w:t>Do Thi Thuy Linh, Nguyen</w:t>
      </w:r>
      <w:r w:rsidRPr="00E178CC">
        <w:rPr>
          <w:rFonts w:ascii="Times New Roman" w:hAnsi="Times New Roman"/>
          <w:sz w:val="24"/>
          <w:szCs w:val="24"/>
          <w:lang w:val="vi-VN"/>
        </w:rPr>
        <w:t xml:space="preserve"> Quang Huy (2021), “Relationship </w:t>
      </w:r>
      <w:proofErr w:type="gramStart"/>
      <w:r w:rsidRPr="00E178CC">
        <w:rPr>
          <w:rFonts w:ascii="Times New Roman" w:hAnsi="Times New Roman"/>
          <w:sz w:val="24"/>
          <w:szCs w:val="24"/>
          <w:lang w:val="vi-VN"/>
        </w:rPr>
        <w:t>Between</w:t>
      </w:r>
      <w:proofErr w:type="gramEnd"/>
      <w:r w:rsidRPr="00E178CC">
        <w:rPr>
          <w:rFonts w:ascii="Times New Roman" w:hAnsi="Times New Roman"/>
          <w:sz w:val="24"/>
          <w:szCs w:val="24"/>
          <w:lang w:val="vi-VN"/>
        </w:rPr>
        <w:t xml:space="preserve"> Foreign Direct Investment and Economic Growth: An Applied Research in Low Income, Lower Middle Income, Upper Middle Income, and High-Income Countries”, </w:t>
      </w:r>
      <w:r w:rsidRPr="00E178CC">
        <w:rPr>
          <w:rFonts w:ascii="Times New Roman" w:hAnsi="Times New Roman"/>
          <w:i/>
          <w:iCs/>
          <w:sz w:val="24"/>
          <w:szCs w:val="24"/>
          <w:lang w:val="vi-VN"/>
        </w:rPr>
        <w:t>International Journal of Sciences: Basic and Applied Research,</w:t>
      </w:r>
      <w:r w:rsidRPr="00E178CC">
        <w:rPr>
          <w:rFonts w:ascii="Times New Roman" w:hAnsi="Times New Roman"/>
          <w:sz w:val="24"/>
          <w:szCs w:val="24"/>
          <w:lang w:val="vi-VN"/>
        </w:rPr>
        <w:t xml:space="preserve"> 60(1), </w:t>
      </w:r>
      <w:r w:rsidRPr="00E178CC">
        <w:rPr>
          <w:rFonts w:ascii="Times New Roman" w:hAnsi="Times New Roman"/>
          <w:sz w:val="24"/>
          <w:szCs w:val="24"/>
        </w:rPr>
        <w:t xml:space="preserve">pp. </w:t>
      </w:r>
      <w:r w:rsidRPr="00E178CC">
        <w:rPr>
          <w:rFonts w:ascii="Times New Roman" w:hAnsi="Times New Roman"/>
          <w:sz w:val="24"/>
          <w:szCs w:val="24"/>
          <w:lang w:val="vi-VN"/>
        </w:rPr>
        <w:t xml:space="preserve">200-212 </w:t>
      </w:r>
    </w:p>
    <w:p w14:paraId="296A3FC7" w14:textId="77777777" w:rsidR="00254C84" w:rsidRPr="00E178CC" w:rsidRDefault="00254C84" w:rsidP="00254C84">
      <w:pPr>
        <w:spacing w:after="0" w:line="360" w:lineRule="auto"/>
        <w:jc w:val="both"/>
        <w:rPr>
          <w:rFonts w:ascii="Times New Roman" w:hAnsi="Times New Roman"/>
          <w:b/>
          <w:bCs/>
          <w:i/>
          <w:iCs/>
          <w:sz w:val="24"/>
          <w:szCs w:val="24"/>
          <w:lang w:val="nl-NL"/>
        </w:rPr>
      </w:pPr>
      <w:r w:rsidRPr="00E178CC">
        <w:rPr>
          <w:rFonts w:ascii="Times New Roman" w:hAnsi="Times New Roman"/>
          <w:b/>
          <w:bCs/>
          <w:i/>
          <w:iCs/>
          <w:sz w:val="24"/>
          <w:szCs w:val="24"/>
          <w:lang w:val="nl-NL"/>
        </w:rPr>
        <w:t>4.2. Training products</w:t>
      </w:r>
    </w:p>
    <w:p w14:paraId="6C1D81A4"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t xml:space="preserve">Guide 01 student doing research. Specifically, the topic </w:t>
      </w:r>
      <w:r w:rsidRPr="00E178CC">
        <w:rPr>
          <w:rFonts w:ascii="Times New Roman" w:hAnsi="Times New Roman"/>
          <w:i/>
          <w:iCs/>
          <w:sz w:val="24"/>
          <w:szCs w:val="24"/>
          <w:lang w:val="nl-NL"/>
        </w:rPr>
        <w:t>"Analysis of factors affecting the attraction of foreign direct investment to Vietnam",</w:t>
      </w:r>
      <w:r w:rsidRPr="00E178CC">
        <w:rPr>
          <w:rFonts w:ascii="Times New Roman" w:hAnsi="Times New Roman"/>
          <w:sz w:val="24"/>
          <w:szCs w:val="24"/>
          <w:lang w:val="nl-NL"/>
        </w:rPr>
        <w:t xml:space="preserve"> Chairman: Nguyen Ho Quang - Class: High quality - K16, Institute of International Training.</w:t>
      </w:r>
    </w:p>
    <w:p w14:paraId="4303744D" w14:textId="77777777" w:rsidR="00254C84" w:rsidRPr="00E178CC" w:rsidRDefault="00254C84" w:rsidP="00254C84">
      <w:pPr>
        <w:spacing w:after="0" w:line="360" w:lineRule="auto"/>
        <w:jc w:val="both"/>
        <w:rPr>
          <w:rFonts w:ascii="Times New Roman" w:hAnsi="Times New Roman"/>
          <w:b/>
          <w:bCs/>
          <w:sz w:val="24"/>
          <w:szCs w:val="24"/>
          <w:lang w:val="nl-NL"/>
        </w:rPr>
      </w:pPr>
      <w:r w:rsidRPr="00E178CC">
        <w:rPr>
          <w:rFonts w:ascii="Times New Roman" w:hAnsi="Times New Roman"/>
          <w:b/>
          <w:bCs/>
          <w:sz w:val="24"/>
          <w:szCs w:val="24"/>
          <w:lang w:val="nl-NL"/>
        </w:rPr>
        <w:t>5. Effects:</w:t>
      </w:r>
    </w:p>
    <w:p w14:paraId="7691943F"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tab/>
        <w:t>The scientific products from the research results are a very practical reference for the University's major in economics, business, and commerce, as well as a useful reference for researchers in the same field. The process of guiding a group of students to carry out a research project not only helps students improve their scientific ability and apply theories to practice, but also improves students' scientific research capacity through learning by doing.</w:t>
      </w:r>
    </w:p>
    <w:p w14:paraId="49F132C4"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tab/>
        <w:t>The research results of the topic are concretized through prestigious scientific articles and published in high-quality journals, thereby helping to improve the prestige and training quality of the University.</w:t>
      </w:r>
    </w:p>
    <w:p w14:paraId="45356909" w14:textId="77777777" w:rsidR="00254C84" w:rsidRPr="00E178CC" w:rsidRDefault="00254C84" w:rsidP="00254C84">
      <w:pPr>
        <w:spacing w:after="0" w:line="360" w:lineRule="auto"/>
        <w:jc w:val="both"/>
        <w:rPr>
          <w:rFonts w:ascii="Times New Roman" w:hAnsi="Times New Roman"/>
          <w:sz w:val="24"/>
          <w:szCs w:val="24"/>
          <w:lang w:val="nl-NL"/>
        </w:rPr>
      </w:pPr>
      <w:r w:rsidRPr="00E178CC">
        <w:rPr>
          <w:rFonts w:ascii="Times New Roman" w:hAnsi="Times New Roman"/>
          <w:b/>
          <w:bCs/>
          <w:sz w:val="24"/>
          <w:szCs w:val="24"/>
          <w:lang w:val="nl-NL"/>
        </w:rPr>
        <w:t>6. Transfer alternatives of reserach results andapplic capacity:</w:t>
      </w:r>
    </w:p>
    <w:p w14:paraId="60CBE1A7" w14:textId="2A436D80" w:rsidR="0000277E" w:rsidRDefault="00254C84" w:rsidP="00E178CC">
      <w:pPr>
        <w:spacing w:after="0" w:line="360" w:lineRule="auto"/>
        <w:jc w:val="both"/>
        <w:rPr>
          <w:rFonts w:ascii="Times New Roman" w:hAnsi="Times New Roman"/>
          <w:sz w:val="24"/>
          <w:szCs w:val="24"/>
          <w:lang w:val="nl-NL"/>
        </w:rPr>
      </w:pPr>
      <w:r w:rsidRPr="00E178CC">
        <w:rPr>
          <w:rFonts w:ascii="Times New Roman" w:hAnsi="Times New Roman"/>
          <w:sz w:val="24"/>
          <w:szCs w:val="24"/>
          <w:lang w:val="nl-NL"/>
        </w:rPr>
        <w:tab/>
        <w:t>The research is a highly applicable scientific basis based on the contents of the research, and at the same time, is a highly scientific reference used in research and teaching at the TNU - University of Economics &amp; Business Administration. In particular, the results of the study are useful documents for research on the same topic to develop and apply in different fields. The products from the research results published in highly prestigious national and international journals are useful information channels and high quality references.</w:t>
      </w:r>
    </w:p>
    <w:p w14:paraId="1BAF732A" w14:textId="77777777" w:rsidR="00E178CC" w:rsidRDefault="00E178CC" w:rsidP="00E178CC">
      <w:pPr>
        <w:spacing w:after="0" w:line="360" w:lineRule="auto"/>
        <w:jc w:val="both"/>
        <w:rPr>
          <w:rStyle w:val="Hyperlink"/>
          <w:rFonts w:ascii="Times New Roman" w:hAnsi="Times New Roman"/>
          <w:b/>
          <w:noProof/>
          <w:sz w:val="24"/>
          <w:szCs w:val="24"/>
          <w:lang w:eastAsia="ja-JP"/>
        </w:rPr>
      </w:pPr>
    </w:p>
    <w:p w14:paraId="32A8E5CA" w14:textId="7FAD20CD" w:rsidR="00593994" w:rsidRPr="00E178CC" w:rsidRDefault="00593994" w:rsidP="00E178CC">
      <w:pPr>
        <w:spacing w:after="0" w:line="360" w:lineRule="auto"/>
        <w:jc w:val="both"/>
        <w:rPr>
          <w:rFonts w:ascii="Times New Roman" w:hAnsi="Times New Roman"/>
          <w:sz w:val="24"/>
          <w:szCs w:val="24"/>
        </w:rPr>
      </w:pPr>
    </w:p>
    <w:sectPr w:rsidR="00593994" w:rsidRPr="00E178CC" w:rsidSect="00E178CC">
      <w:headerReference w:type="default" r:id="rId8"/>
      <w:pgSz w:w="12240" w:h="15840"/>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0C9FF" w14:textId="77777777" w:rsidR="007C211D" w:rsidRDefault="007C211D">
      <w:pPr>
        <w:spacing w:after="0" w:line="240" w:lineRule="auto"/>
      </w:pPr>
      <w:r>
        <w:separator/>
      </w:r>
    </w:p>
  </w:endnote>
  <w:endnote w:type="continuationSeparator" w:id="0">
    <w:p w14:paraId="163C7CDD" w14:textId="77777777" w:rsidR="007C211D" w:rsidRDefault="007C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E5AD6" w14:textId="77777777" w:rsidR="007C211D" w:rsidRDefault="007C211D">
      <w:pPr>
        <w:spacing w:after="0" w:line="240" w:lineRule="auto"/>
      </w:pPr>
      <w:r>
        <w:separator/>
      </w:r>
    </w:p>
  </w:footnote>
  <w:footnote w:type="continuationSeparator" w:id="0">
    <w:p w14:paraId="3DD9DEDB" w14:textId="77777777" w:rsidR="007C211D" w:rsidRDefault="007C21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219013"/>
      <w:docPartObj>
        <w:docPartGallery w:val="Page Numbers (Top of Page)"/>
        <w:docPartUnique/>
      </w:docPartObj>
    </w:sdtPr>
    <w:sdtEndPr>
      <w:rPr>
        <w:noProof/>
        <w:sz w:val="28"/>
        <w:szCs w:val="28"/>
      </w:rPr>
    </w:sdtEndPr>
    <w:sdtContent>
      <w:p w14:paraId="37C22069" w14:textId="77777777" w:rsidR="00593994" w:rsidRPr="00673CCD" w:rsidRDefault="00593994" w:rsidP="00593994">
        <w:pPr>
          <w:pStyle w:val="Header"/>
          <w:jc w:val="center"/>
          <w:rPr>
            <w:sz w:val="28"/>
            <w:szCs w:val="28"/>
          </w:rPr>
        </w:pPr>
        <w:r w:rsidRPr="00673CCD">
          <w:rPr>
            <w:sz w:val="28"/>
            <w:szCs w:val="28"/>
          </w:rPr>
          <w:fldChar w:fldCharType="begin"/>
        </w:r>
        <w:r w:rsidRPr="00673CCD">
          <w:rPr>
            <w:sz w:val="28"/>
            <w:szCs w:val="28"/>
          </w:rPr>
          <w:instrText xml:space="preserve"> PAGE   \* MERGEFORMAT </w:instrText>
        </w:r>
        <w:r w:rsidRPr="00673CCD">
          <w:rPr>
            <w:sz w:val="28"/>
            <w:szCs w:val="28"/>
          </w:rPr>
          <w:fldChar w:fldCharType="separate"/>
        </w:r>
        <w:r w:rsidR="00D72AD2">
          <w:rPr>
            <w:noProof/>
            <w:sz w:val="28"/>
            <w:szCs w:val="28"/>
          </w:rPr>
          <w:t>1</w:t>
        </w:r>
        <w:r w:rsidRPr="00673CCD">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F1284"/>
    <w:multiLevelType w:val="hybridMultilevel"/>
    <w:tmpl w:val="256A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CC"/>
    <w:rsid w:val="0000277E"/>
    <w:rsid w:val="00057714"/>
    <w:rsid w:val="00072D99"/>
    <w:rsid w:val="000A50E8"/>
    <w:rsid w:val="00136609"/>
    <w:rsid w:val="00184224"/>
    <w:rsid w:val="00254C84"/>
    <w:rsid w:val="002929DE"/>
    <w:rsid w:val="002950F7"/>
    <w:rsid w:val="0029793E"/>
    <w:rsid w:val="002D7F2C"/>
    <w:rsid w:val="00367F8E"/>
    <w:rsid w:val="003E14D4"/>
    <w:rsid w:val="004C5BC5"/>
    <w:rsid w:val="004F25EA"/>
    <w:rsid w:val="005365D1"/>
    <w:rsid w:val="005739FF"/>
    <w:rsid w:val="00593994"/>
    <w:rsid w:val="00595F3B"/>
    <w:rsid w:val="006A69E0"/>
    <w:rsid w:val="00732114"/>
    <w:rsid w:val="00775965"/>
    <w:rsid w:val="007C211D"/>
    <w:rsid w:val="00850A7B"/>
    <w:rsid w:val="008F0324"/>
    <w:rsid w:val="00A5228F"/>
    <w:rsid w:val="00A536BF"/>
    <w:rsid w:val="00A8779E"/>
    <w:rsid w:val="00AA46CB"/>
    <w:rsid w:val="00B12FC5"/>
    <w:rsid w:val="00B4590C"/>
    <w:rsid w:val="00CF45AB"/>
    <w:rsid w:val="00D71BED"/>
    <w:rsid w:val="00D72AD2"/>
    <w:rsid w:val="00DA56D6"/>
    <w:rsid w:val="00DF77C4"/>
    <w:rsid w:val="00E178CC"/>
    <w:rsid w:val="00EE1FA2"/>
    <w:rsid w:val="00F07AFB"/>
    <w:rsid w:val="00F437D8"/>
    <w:rsid w:val="00F5694F"/>
    <w:rsid w:val="00F94ECC"/>
    <w:rsid w:val="00FC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58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1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CC"/>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CC"/>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9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4ECC"/>
    <w:rPr>
      <w:rFonts w:ascii="Courier New" w:eastAsia="Calibri" w:hAnsi="Courier New" w:cs="Courier New"/>
      <w:sz w:val="20"/>
      <w:szCs w:val="20"/>
    </w:rPr>
  </w:style>
  <w:style w:type="paragraph" w:styleId="NormalWeb">
    <w:name w:val="Normal (Web)"/>
    <w:aliases w:val="Normal (Web) Char,Char Char Char Char Char Char Char Char Char Char Char Char Char,Char Char Char Char Char Char Char Char Char Char Char Char,Char Char Char,Char Char Cha"/>
    <w:basedOn w:val="Normal"/>
    <w:uiPriority w:val="99"/>
    <w:unhideWhenUsed/>
    <w:rsid w:val="00F94EC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00277E"/>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0277E"/>
    <w:rPr>
      <w:rFonts w:eastAsiaTheme="minorEastAsia"/>
      <w:sz w:val="22"/>
      <w:szCs w:val="22"/>
    </w:rPr>
  </w:style>
  <w:style w:type="character" w:styleId="Hyperlink">
    <w:name w:val="Hyperlink"/>
    <w:basedOn w:val="DefaultParagraphFont"/>
    <w:uiPriority w:val="99"/>
    <w:unhideWhenUsed/>
    <w:rsid w:val="0000277E"/>
    <w:rPr>
      <w:color w:val="0000FF"/>
      <w:u w:val="single"/>
    </w:rPr>
  </w:style>
  <w:style w:type="table" w:styleId="TableGrid">
    <w:name w:val="Table Grid"/>
    <w:basedOn w:val="TableNormal"/>
    <w:uiPriority w:val="59"/>
    <w:rsid w:val="0000277E"/>
    <w:rPr>
      <w:rFonts w:ascii="Times New Roman" w:hAnsi="Times New Roman"/>
      <w:sz w:val="28"/>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1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C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16</cp:revision>
  <dcterms:created xsi:type="dcterms:W3CDTF">2021-10-22T07:14:00Z</dcterms:created>
  <dcterms:modified xsi:type="dcterms:W3CDTF">2021-12-24T06:11:00Z</dcterms:modified>
</cp:coreProperties>
</file>